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85" w:rsidRDefault="00B04654">
      <w:bookmarkStart w:id="0" w:name="_GoBack"/>
      <w:bookmarkEnd w:id="0"/>
      <w: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133350</wp:posOffset>
                </wp:positionH>
                <wp:positionV relativeFrom="paragraph">
                  <wp:posOffset>-118109</wp:posOffset>
                </wp:positionV>
                <wp:extent cx="6372225" cy="6953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95325"/>
                        </a:xfrm>
                        <a:prstGeom prst="rect">
                          <a:avLst/>
                        </a:prstGeom>
                        <a:solidFill>
                          <a:srgbClr val="FFFFFF"/>
                        </a:solidFill>
                        <a:ln>
                          <a:noFill/>
                        </a:ln>
                        <a:extLst/>
                      </wps:spPr>
                      <wps:txbx>
                        <w:txbxContent>
                          <w:p w:rsidR="00FD0B48" w:rsidRDefault="00B04654" w:rsidP="0095230D">
                            <w:pPr>
                              <w:jc w:val="center"/>
                              <w:rPr>
                                <w:rFonts w:ascii="Century Gothic" w:hAnsi="Century Gothic"/>
                              </w:rPr>
                            </w:pPr>
                            <w:r>
                              <w:rPr>
                                <w:rFonts w:ascii="Century Gothic" w:hAnsi="Century Gothic"/>
                                <w:noProof/>
                              </w:rPr>
                              <w:drawing>
                                <wp:inline distT="0" distB="0" distL="0" distR="0">
                                  <wp:extent cx="3657600" cy="62213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AEYC_long_RGB logo.png"/>
                                          <pic:cNvPicPr/>
                                        </pic:nvPicPr>
                                        <pic:blipFill>
                                          <a:blip r:embed="rId9">
                                            <a:extLst/>
                                          </a:blip>
                                          <a:stretch>
                                            <a:fillRect/>
                                          </a:stretch>
                                        </pic:blipFill>
                                        <pic:spPr>
                                          <a:xfrm>
                                            <a:off x="0" y="0"/>
                                            <a:ext cx="3680821" cy="626088"/>
                                          </a:xfrm>
                                          <a:prstGeom prst="rect">
                                            <a:avLst/>
                                          </a:prstGeom>
                                        </pic:spPr>
                                      </pic:pic>
                                    </a:graphicData>
                                  </a:graphic>
                                </wp:inline>
                              </w:drawing>
                            </w:r>
                          </w:p>
                          <w:p w:rsidR="00FD0B48" w:rsidRDefault="00825599" w:rsidP="00E30CEB">
                            <w:pPr>
                              <w:jc w:val="right"/>
                              <w:rPr>
                                <w:rFonts w:ascii="Century Gothic" w:hAnsi="Century Gothic"/>
                              </w:rPr>
                            </w:pPr>
                          </w:p>
                          <w:p w:rsidR="00FD0B48" w:rsidRDefault="00825599" w:rsidP="00E30CEB">
                            <w:pPr>
                              <w:jc w:val="right"/>
                              <w:rPr>
                                <w:rFonts w:ascii="Century Gothic" w:hAnsi="Century Gothic"/>
                              </w:rPr>
                            </w:pPr>
                          </w:p>
                          <w:p w:rsidR="00FD0B48" w:rsidRDefault="00825599" w:rsidP="00E30CEB">
                            <w:pPr>
                              <w:jc w:val="right"/>
                              <w:rPr>
                                <w:rFonts w:ascii="Century Gothic" w:hAnsi="Century Gothic"/>
                              </w:rPr>
                            </w:pPr>
                          </w:p>
                          <w:p w:rsidR="00FD0B48" w:rsidRDefault="00825599" w:rsidP="006E633D">
                            <w:pPr>
                              <w:jc w:val="right"/>
                              <w:rPr>
                                <w:rFonts w:ascii="Century Gothic" w:hAnsi="Century Gothic"/>
                              </w:rPr>
                            </w:pPr>
                          </w:p>
                          <w:p w:rsidR="00FD0B48" w:rsidRPr="00CC241B" w:rsidRDefault="00825599" w:rsidP="006E633D">
                            <w:pPr>
                              <w:jc w:val="right"/>
                              <w:rPr>
                                <w:rFonts w:ascii="Century Gothic" w:hAnsi="Century Gothic"/>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5pt;margin-top:-9.3pt;width:501.75pt;height:5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" stroked="f">
                <v:textbox>
                  <w:txbxContent>
                    <w:p w:rsidR="00FD0B48" w:rsidRDefault="00B04654" w:rsidP="0095230D">
                      <w:pPr>
                        <w:jc w:val="center"/>
                        <w:rPr>
                          <w:rFonts w:ascii="Century Gothic" w:hAnsi="Century Gothic"/>
                        </w:rPr>
                      </w:pPr>
                      <w:r>
                        <w:rPr>
                          <w:rFonts w:ascii="Century Gothic" w:hAnsi="Century Gothic"/>
                          <w:noProof/>
                        </w:rPr>
                        <w:drawing>
                          <wp:inline distT="0" distB="0" distL="0" distR="0">
                            <wp:extent cx="3657600" cy="62213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AEYC_long_RGB logo.png"/>
                                    <pic:cNvPicPr/>
                                  </pic:nvPicPr>
                                  <pic:blipFill>
                                    <a:blip r:embed="rId9">
                                      <a:extLst/>
                                    </a:blip>
                                    <a:stretch>
                                      <a:fillRect/>
                                    </a:stretch>
                                  </pic:blipFill>
                                  <pic:spPr>
                                    <a:xfrm>
                                      <a:off x="0" y="0"/>
                                      <a:ext cx="3680821" cy="626088"/>
                                    </a:xfrm>
                                    <a:prstGeom prst="rect">
                                      <a:avLst/>
                                    </a:prstGeom>
                                  </pic:spPr>
                                </pic:pic>
                              </a:graphicData>
                            </a:graphic>
                          </wp:inline>
                        </w:drawing>
                      </w:r>
                    </w:p>
                    <w:p w:rsidR="00FD0B48" w:rsidRDefault="00825599" w:rsidP="00E30CEB">
                      <w:pPr>
                        <w:jc w:val="right"/>
                        <w:rPr>
                          <w:rFonts w:ascii="Century Gothic" w:hAnsi="Century Gothic"/>
                        </w:rPr>
                      </w:pPr>
                    </w:p>
                    <w:p w:rsidR="00FD0B48" w:rsidRDefault="00825599" w:rsidP="00E30CEB">
                      <w:pPr>
                        <w:jc w:val="right"/>
                        <w:rPr>
                          <w:rFonts w:ascii="Century Gothic" w:hAnsi="Century Gothic"/>
                        </w:rPr>
                      </w:pPr>
                    </w:p>
                    <w:p w:rsidR="00FD0B48" w:rsidRDefault="00825599" w:rsidP="00E30CEB">
                      <w:pPr>
                        <w:jc w:val="right"/>
                        <w:rPr>
                          <w:rFonts w:ascii="Century Gothic" w:hAnsi="Century Gothic"/>
                        </w:rPr>
                      </w:pPr>
                    </w:p>
                    <w:p w:rsidR="00FD0B48" w:rsidRDefault="00825599" w:rsidP="006E633D">
                      <w:pPr>
                        <w:jc w:val="right"/>
                        <w:rPr>
                          <w:rFonts w:ascii="Century Gothic" w:hAnsi="Century Gothic"/>
                        </w:rPr>
                      </w:pPr>
                    </w:p>
                    <w:p w:rsidR="00FD0B48" w:rsidRPr="00CC241B" w:rsidRDefault="00825599" w:rsidP="006E633D">
                      <w:pPr>
                        <w:jc w:val="right"/>
                        <w:rPr>
                          <w:rFonts w:ascii="Century Gothic" w:hAnsi="Century Gothic"/>
                        </w:rPr>
                      </w:pPr>
                    </w:p>
                  </w:txbxContent>
                </v:textbox>
              </v:shape>
            </w:pict>
          </mc:Fallback>
        </mc:AlternateContent>
      </w:r>
    </w:p>
    <w:p w:rsidR="00680F85" w:rsidRDefault="00680F85"/>
    <w:p w:rsidR="00680F85" w:rsidRDefault="00680F85"/>
    <w:p w:rsidR="00680F85" w:rsidRDefault="00680F85"/>
    <w:p w:rsidR="00680F85" w:rsidRDefault="00B04654">
      <w:r>
        <w:t xml:space="preserve">NevAEYC Board Meeting </w:t>
      </w:r>
      <w:r w:rsidR="008020D1">
        <w:t>Minutes</w:t>
      </w:r>
    </w:p>
    <w:p w:rsidR="00680F85" w:rsidRDefault="007D60D5">
      <w:r>
        <w:t xml:space="preserve">Date: </w:t>
      </w:r>
      <w:r w:rsidR="0071611C">
        <w:t>January</w:t>
      </w:r>
      <w:r w:rsidR="009237B7">
        <w:t xml:space="preserve"> </w:t>
      </w:r>
      <w:r w:rsidR="0071611C">
        <w:t>30</w:t>
      </w:r>
      <w:r w:rsidR="009237B7">
        <w:t>, 202</w:t>
      </w:r>
      <w:r w:rsidR="0071611C">
        <w:t>1</w:t>
      </w:r>
    </w:p>
    <w:p w:rsidR="00680F85" w:rsidRDefault="00B04654">
      <w:pPr>
        <w:tabs>
          <w:tab w:val="left" w:pos="3090"/>
        </w:tabs>
      </w:pPr>
      <w:r>
        <w:t>Location: Teleconference</w:t>
      </w:r>
    </w:p>
    <w:p w:rsidR="00680F85" w:rsidRDefault="00825599" w:rsidP="005B1603">
      <w:pPr>
        <w:tabs>
          <w:tab w:val="left" w:pos="3090"/>
        </w:tabs>
      </w:pPr>
      <w:hyperlink r:id="rId10" w:tgtFrame="_blank" w:history="1">
        <w:r w:rsidR="005B1603" w:rsidRPr="005B1603">
          <w:rPr>
            <w:rStyle w:val="Hyperlink"/>
            <w:color w:val="309DDC"/>
          </w:rPr>
          <w:t>https://global.gotomeeting.com/join/363687669</w:t>
        </w:r>
      </w:hyperlink>
      <w:r w:rsidR="005B1603" w:rsidRPr="005B1603">
        <w:rPr>
          <w:color w:val="475163"/>
        </w:rPr>
        <w:br/>
      </w:r>
      <w:r w:rsidR="0072190F">
        <w:rPr>
          <w:rStyle w:val="s2"/>
          <w:bCs/>
          <w:color w:val="39404D"/>
        </w:rPr>
        <w:t>Or phone</w:t>
      </w:r>
      <w:r w:rsidR="005B1603" w:rsidRPr="005B1603">
        <w:rPr>
          <w:rStyle w:val="invite-phone-number"/>
          <w:color w:val="475163"/>
        </w:rPr>
        <w:t>: </w:t>
      </w:r>
      <w:hyperlink r:id="rId11" w:history="1">
        <w:r w:rsidR="005B1603" w:rsidRPr="005B1603">
          <w:rPr>
            <w:rStyle w:val="Hyperlink"/>
            <w:color w:val="309DDC"/>
          </w:rPr>
          <w:t>+1 (312) 757-3121</w:t>
        </w:r>
      </w:hyperlink>
      <w:r w:rsidR="005B1603" w:rsidRPr="005B1603">
        <w:rPr>
          <w:color w:val="475163"/>
        </w:rPr>
        <w:br/>
      </w:r>
      <w:r w:rsidR="005B1603" w:rsidRPr="0072190F">
        <w:rPr>
          <w:bCs/>
          <w:color w:val="39404D"/>
        </w:rPr>
        <w:t>Access Code: 363-687-669</w:t>
      </w:r>
      <w:r w:rsidR="005B1603" w:rsidRPr="005B1603">
        <w:rPr>
          <w:color w:val="475163"/>
        </w:rPr>
        <w:br/>
      </w:r>
      <w:r w:rsidR="005B1603" w:rsidRPr="005B1603">
        <w:rPr>
          <w:color w:val="475163"/>
        </w:rPr>
        <w:br/>
      </w:r>
      <w:r w:rsidR="00B04654">
        <w:t>Attendance:</w:t>
      </w:r>
    </w:p>
    <w:tbl>
      <w:tblPr>
        <w:tblStyle w:val="a"/>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3600"/>
        <w:gridCol w:w="3420"/>
      </w:tblGrid>
      <w:tr w:rsidR="00680F85">
        <w:tc>
          <w:tcPr>
            <w:tcW w:w="3708" w:type="dxa"/>
          </w:tcPr>
          <w:p w:rsidR="00680F85" w:rsidRDefault="00B04654">
            <w:pPr>
              <w:rPr>
                <w:b/>
              </w:rPr>
            </w:pPr>
            <w:r>
              <w:rPr>
                <w:b/>
              </w:rPr>
              <w:t>Board Members-Elected</w:t>
            </w:r>
          </w:p>
        </w:tc>
        <w:tc>
          <w:tcPr>
            <w:tcW w:w="3600" w:type="dxa"/>
          </w:tcPr>
          <w:p w:rsidR="00680F85" w:rsidRDefault="00B04654">
            <w:pPr>
              <w:rPr>
                <w:b/>
              </w:rPr>
            </w:pPr>
            <w:r>
              <w:rPr>
                <w:b/>
              </w:rPr>
              <w:t>Board Members-Appointed</w:t>
            </w:r>
          </w:p>
        </w:tc>
        <w:tc>
          <w:tcPr>
            <w:tcW w:w="3420" w:type="dxa"/>
          </w:tcPr>
          <w:p w:rsidR="00680F85" w:rsidRDefault="00B04654">
            <w:pPr>
              <w:rPr>
                <w:b/>
              </w:rPr>
            </w:pPr>
            <w:r>
              <w:rPr>
                <w:b/>
              </w:rPr>
              <w:t>NevAEYC Employees</w:t>
            </w:r>
          </w:p>
        </w:tc>
      </w:tr>
      <w:tr w:rsidR="00680F85">
        <w:trPr>
          <w:trHeight w:val="332"/>
        </w:trPr>
        <w:tc>
          <w:tcPr>
            <w:tcW w:w="3708" w:type="dxa"/>
          </w:tcPr>
          <w:p w:rsidR="00680F85" w:rsidRDefault="0071611C">
            <w:pPr>
              <w:rPr>
                <w:b/>
              </w:rPr>
            </w:pPr>
            <w:r>
              <w:t>LeAn Shelton</w:t>
            </w:r>
            <w:r w:rsidR="00B04654">
              <w:t xml:space="preserve"> </w:t>
            </w:r>
            <w:r w:rsidR="00C200CE" w:rsidRPr="00C200CE">
              <w:rPr>
                <w:b/>
              </w:rPr>
              <w:t>PRESENT</w:t>
            </w:r>
          </w:p>
          <w:p w:rsidR="00680F85" w:rsidRDefault="00B04654">
            <w:r>
              <w:t>President</w:t>
            </w:r>
          </w:p>
        </w:tc>
        <w:tc>
          <w:tcPr>
            <w:tcW w:w="3600" w:type="dxa"/>
          </w:tcPr>
          <w:p w:rsidR="00680F85" w:rsidRDefault="0071611C">
            <w:r>
              <w:t>Patrice Gardner</w:t>
            </w:r>
            <w:r w:rsidR="00C200CE">
              <w:t xml:space="preserve"> </w:t>
            </w:r>
            <w:r w:rsidR="00C200CE" w:rsidRPr="00C200CE">
              <w:rPr>
                <w:b/>
              </w:rPr>
              <w:t>PRESENT</w:t>
            </w:r>
          </w:p>
          <w:p w:rsidR="00680F85" w:rsidRDefault="00B04654">
            <w:r>
              <w:t>Board Development Chair</w:t>
            </w:r>
          </w:p>
        </w:tc>
        <w:tc>
          <w:tcPr>
            <w:tcW w:w="3420" w:type="dxa"/>
          </w:tcPr>
          <w:p w:rsidR="00680F85" w:rsidRDefault="00B04654">
            <w:r>
              <w:t xml:space="preserve">John Cregg </w:t>
            </w:r>
            <w:r w:rsidR="00C200CE" w:rsidRPr="00C200CE">
              <w:rPr>
                <w:b/>
              </w:rPr>
              <w:t>PRESENT</w:t>
            </w:r>
          </w:p>
          <w:p w:rsidR="00680F85" w:rsidRDefault="00B04654">
            <w:r>
              <w:t>NevAEYC Exec. Director</w:t>
            </w:r>
          </w:p>
        </w:tc>
      </w:tr>
      <w:tr w:rsidR="00680F85">
        <w:tc>
          <w:tcPr>
            <w:tcW w:w="3708" w:type="dxa"/>
          </w:tcPr>
          <w:p w:rsidR="00680F85" w:rsidRDefault="0071611C">
            <w:r>
              <w:t>Amanda Haboush-Deloye</w:t>
            </w:r>
            <w:r w:rsidR="00C200CE">
              <w:t xml:space="preserve"> </w:t>
            </w:r>
            <w:r w:rsidR="00C200CE" w:rsidRPr="00C200CE">
              <w:rPr>
                <w:b/>
              </w:rPr>
              <w:t>PRESENT</w:t>
            </w:r>
          </w:p>
          <w:p w:rsidR="00680F85" w:rsidRDefault="0071611C">
            <w:r>
              <w:t>Past-President</w:t>
            </w:r>
          </w:p>
        </w:tc>
        <w:tc>
          <w:tcPr>
            <w:tcW w:w="3600" w:type="dxa"/>
          </w:tcPr>
          <w:p w:rsidR="00680F85" w:rsidRDefault="00B04654">
            <w:r>
              <w:t xml:space="preserve">Carrie Paldi </w:t>
            </w:r>
            <w:r w:rsidR="00C200CE" w:rsidRPr="00C200CE">
              <w:rPr>
                <w:b/>
              </w:rPr>
              <w:t>PRESENT</w:t>
            </w:r>
          </w:p>
          <w:p w:rsidR="00680F85" w:rsidRDefault="00B04654">
            <w:r>
              <w:t>ECAC Liaison</w:t>
            </w:r>
            <w:r>
              <w:rPr>
                <w:i/>
              </w:rPr>
              <w:t xml:space="preserve"> </w:t>
            </w:r>
          </w:p>
        </w:tc>
        <w:tc>
          <w:tcPr>
            <w:tcW w:w="3420" w:type="dxa"/>
          </w:tcPr>
          <w:p w:rsidR="00680F85" w:rsidRDefault="009546B8">
            <w:pPr>
              <w:rPr>
                <w:b/>
              </w:rPr>
            </w:pPr>
            <w:r>
              <w:t>Bryanna Timmsen</w:t>
            </w:r>
          </w:p>
          <w:p w:rsidR="00680F85" w:rsidRDefault="00B04654">
            <w:r>
              <w:t>Administrative Assistant</w:t>
            </w:r>
          </w:p>
        </w:tc>
      </w:tr>
      <w:tr w:rsidR="00680F85">
        <w:tc>
          <w:tcPr>
            <w:tcW w:w="3708" w:type="dxa"/>
          </w:tcPr>
          <w:p w:rsidR="00680F85" w:rsidRDefault="00B04654">
            <w:pPr>
              <w:rPr>
                <w:b/>
              </w:rPr>
            </w:pPr>
            <w:r>
              <w:t>Brandy Timmsen</w:t>
            </w:r>
            <w:r w:rsidR="00C200CE">
              <w:t xml:space="preserve"> </w:t>
            </w:r>
            <w:r w:rsidR="00C200CE" w:rsidRPr="00C200CE">
              <w:rPr>
                <w:b/>
              </w:rPr>
              <w:t>PRESENT</w:t>
            </w:r>
            <w:r>
              <w:t xml:space="preserve"> </w:t>
            </w:r>
            <w:r w:rsidR="00674E87">
              <w:t xml:space="preserve"> </w:t>
            </w:r>
          </w:p>
          <w:p w:rsidR="00680F85" w:rsidRDefault="00B04654">
            <w:r>
              <w:t>Treasurer</w:t>
            </w:r>
          </w:p>
        </w:tc>
        <w:tc>
          <w:tcPr>
            <w:tcW w:w="3600" w:type="dxa"/>
          </w:tcPr>
          <w:p w:rsidR="00680F85" w:rsidRDefault="00B04654">
            <w:pPr>
              <w:tabs>
                <w:tab w:val="left" w:pos="1800"/>
              </w:tabs>
            </w:pPr>
            <w:r>
              <w:t>Jencie Davies</w:t>
            </w:r>
            <w:r w:rsidR="00C200CE">
              <w:t xml:space="preserve"> </w:t>
            </w:r>
            <w:r w:rsidR="00C200CE" w:rsidRPr="00C200CE">
              <w:rPr>
                <w:b/>
              </w:rPr>
              <w:t>PRESENT</w:t>
            </w:r>
            <w:r>
              <w:t xml:space="preserve"> </w:t>
            </w:r>
            <w:r>
              <w:tab/>
            </w:r>
          </w:p>
          <w:p w:rsidR="00680F85" w:rsidRDefault="00B04654">
            <w:r>
              <w:t xml:space="preserve">T.E.A.C.H. Advisory Chair          </w:t>
            </w:r>
          </w:p>
        </w:tc>
        <w:tc>
          <w:tcPr>
            <w:tcW w:w="3420" w:type="dxa"/>
          </w:tcPr>
          <w:p w:rsidR="00680F85" w:rsidRDefault="00B04654">
            <w:pPr>
              <w:rPr>
                <w:b/>
              </w:rPr>
            </w:pPr>
            <w:r>
              <w:t xml:space="preserve">Bridget Perez </w:t>
            </w:r>
          </w:p>
          <w:p w:rsidR="00680F85" w:rsidRDefault="00B04654">
            <w:r>
              <w:t>T.E.A.C.H. Program Specialist</w:t>
            </w:r>
          </w:p>
        </w:tc>
      </w:tr>
      <w:tr w:rsidR="00680F85">
        <w:tc>
          <w:tcPr>
            <w:tcW w:w="3708" w:type="dxa"/>
          </w:tcPr>
          <w:p w:rsidR="00680F85" w:rsidRDefault="00B04654">
            <w:pPr>
              <w:tabs>
                <w:tab w:val="left" w:pos="2220"/>
              </w:tabs>
            </w:pPr>
            <w:r>
              <w:t>Brianna Cambra</w:t>
            </w:r>
            <w:r w:rsidR="00C200CE">
              <w:t xml:space="preserve"> </w:t>
            </w:r>
            <w:r w:rsidR="00C200CE" w:rsidRPr="00C200CE">
              <w:rPr>
                <w:b/>
              </w:rPr>
              <w:t>ABSENT</w:t>
            </w:r>
            <w:r>
              <w:tab/>
            </w:r>
          </w:p>
          <w:p w:rsidR="00680F85" w:rsidRDefault="00B04654">
            <w:r>
              <w:t xml:space="preserve">Secretary </w:t>
            </w:r>
          </w:p>
        </w:tc>
        <w:tc>
          <w:tcPr>
            <w:tcW w:w="3600" w:type="dxa"/>
          </w:tcPr>
          <w:p w:rsidR="00680F85" w:rsidRPr="0071611C" w:rsidRDefault="0071611C">
            <w:r>
              <w:t>Emily Bailey</w:t>
            </w:r>
            <w:r w:rsidR="00C200CE">
              <w:t xml:space="preserve"> </w:t>
            </w:r>
            <w:r w:rsidR="00C200CE" w:rsidRPr="00C200CE">
              <w:rPr>
                <w:b/>
              </w:rPr>
              <w:t>PRESENT</w:t>
            </w:r>
          </w:p>
          <w:p w:rsidR="00680F85" w:rsidRDefault="00B04654">
            <w:r>
              <w:t xml:space="preserve">Northeastern Representative        </w:t>
            </w:r>
          </w:p>
        </w:tc>
        <w:tc>
          <w:tcPr>
            <w:tcW w:w="3420" w:type="dxa"/>
          </w:tcPr>
          <w:p w:rsidR="00680F85" w:rsidRDefault="00680F85"/>
        </w:tc>
      </w:tr>
      <w:tr w:rsidR="00680F85">
        <w:tc>
          <w:tcPr>
            <w:tcW w:w="3708" w:type="dxa"/>
          </w:tcPr>
          <w:p w:rsidR="00680F85" w:rsidRDefault="00B04654">
            <w:r>
              <w:t>Anna Villatoro</w:t>
            </w:r>
            <w:r w:rsidR="00C200CE">
              <w:t xml:space="preserve"> </w:t>
            </w:r>
            <w:r w:rsidR="00C200CE" w:rsidRPr="00C200CE">
              <w:rPr>
                <w:b/>
              </w:rPr>
              <w:t>PRESENT</w:t>
            </w:r>
          </w:p>
          <w:p w:rsidR="00680F85" w:rsidRDefault="00B04654">
            <w:r>
              <w:t xml:space="preserve">VP Communication &amp; Technology </w:t>
            </w:r>
          </w:p>
        </w:tc>
        <w:tc>
          <w:tcPr>
            <w:tcW w:w="3600" w:type="dxa"/>
          </w:tcPr>
          <w:p w:rsidR="00680F85" w:rsidRPr="0071611C" w:rsidRDefault="0071611C">
            <w:r>
              <w:t>Maureen Price</w:t>
            </w:r>
            <w:r w:rsidR="00C200CE">
              <w:t xml:space="preserve"> </w:t>
            </w:r>
            <w:r w:rsidR="00C200CE" w:rsidRPr="00C200CE">
              <w:rPr>
                <w:b/>
              </w:rPr>
              <w:t>PRESENT</w:t>
            </w:r>
          </w:p>
          <w:p w:rsidR="00680F85" w:rsidRDefault="00B04654">
            <w:r>
              <w:t>Northwestern Representative</w:t>
            </w:r>
          </w:p>
        </w:tc>
        <w:tc>
          <w:tcPr>
            <w:tcW w:w="3420" w:type="dxa"/>
          </w:tcPr>
          <w:p w:rsidR="00680F85" w:rsidRDefault="00680F85">
            <w:pPr>
              <w:rPr>
                <w:b/>
              </w:rPr>
            </w:pPr>
          </w:p>
        </w:tc>
      </w:tr>
      <w:tr w:rsidR="00680F85">
        <w:tc>
          <w:tcPr>
            <w:tcW w:w="3708" w:type="dxa"/>
          </w:tcPr>
          <w:p w:rsidR="00680F85" w:rsidRDefault="00B04654">
            <w:r>
              <w:t>Danielle Holmes</w:t>
            </w:r>
            <w:r w:rsidR="00C200CE">
              <w:t xml:space="preserve"> </w:t>
            </w:r>
            <w:r w:rsidR="00C200CE" w:rsidRPr="00C200CE">
              <w:rPr>
                <w:b/>
              </w:rPr>
              <w:t>PRESENT</w:t>
            </w:r>
          </w:p>
          <w:p w:rsidR="00680F85" w:rsidRDefault="00B04654">
            <w:pPr>
              <w:rPr>
                <w:i/>
              </w:rPr>
            </w:pPr>
            <w:r>
              <w:t xml:space="preserve">VP Membership                           </w:t>
            </w:r>
          </w:p>
        </w:tc>
        <w:tc>
          <w:tcPr>
            <w:tcW w:w="3600" w:type="dxa"/>
          </w:tcPr>
          <w:p w:rsidR="00680F85" w:rsidRDefault="0071611C">
            <w:pPr>
              <w:rPr>
                <w:i/>
              </w:rPr>
            </w:pPr>
            <w:r w:rsidRPr="0071611C">
              <w:t>Mirna Mejia</w:t>
            </w:r>
            <w:r w:rsidR="00C200CE">
              <w:t xml:space="preserve"> </w:t>
            </w:r>
            <w:r w:rsidR="00C200CE" w:rsidRPr="00C200CE">
              <w:rPr>
                <w:b/>
              </w:rPr>
              <w:t>PRESENT</w:t>
            </w:r>
            <w:r w:rsidR="00B04654">
              <w:br/>
              <w:t>Conference Chair</w:t>
            </w:r>
          </w:p>
        </w:tc>
        <w:tc>
          <w:tcPr>
            <w:tcW w:w="3420" w:type="dxa"/>
          </w:tcPr>
          <w:p w:rsidR="00680F85" w:rsidRDefault="00680F85"/>
        </w:tc>
      </w:tr>
      <w:tr w:rsidR="00680F85">
        <w:tc>
          <w:tcPr>
            <w:tcW w:w="3708" w:type="dxa"/>
          </w:tcPr>
          <w:p w:rsidR="00680F85" w:rsidRDefault="0071611C">
            <w:pPr>
              <w:tabs>
                <w:tab w:val="left" w:pos="490"/>
              </w:tabs>
              <w:rPr>
                <w:b/>
              </w:rPr>
            </w:pPr>
            <w:r>
              <w:t>Kathy Yoder-Bass</w:t>
            </w:r>
            <w:r w:rsidR="00C200CE">
              <w:t xml:space="preserve"> </w:t>
            </w:r>
            <w:r w:rsidR="00C200CE" w:rsidRPr="00C200CE">
              <w:rPr>
                <w:b/>
              </w:rPr>
              <w:t>PRESENT</w:t>
            </w:r>
          </w:p>
          <w:p w:rsidR="00680F85" w:rsidRDefault="00B04654">
            <w:pPr>
              <w:tabs>
                <w:tab w:val="left" w:pos="490"/>
              </w:tabs>
            </w:pPr>
            <w:r>
              <w:t xml:space="preserve">VP Educational Development </w:t>
            </w:r>
            <w:r>
              <w:rPr>
                <w:i/>
              </w:rPr>
              <w:t xml:space="preserve">                       </w:t>
            </w:r>
          </w:p>
        </w:tc>
        <w:tc>
          <w:tcPr>
            <w:tcW w:w="3600" w:type="dxa"/>
          </w:tcPr>
          <w:p w:rsidR="00680F85" w:rsidRDefault="00B04654">
            <w:pPr>
              <w:rPr>
                <w:b/>
              </w:rPr>
            </w:pPr>
            <w:r>
              <w:rPr>
                <w:b/>
              </w:rPr>
              <w:t>Chapter Representatives</w:t>
            </w:r>
          </w:p>
        </w:tc>
        <w:tc>
          <w:tcPr>
            <w:tcW w:w="3420" w:type="dxa"/>
          </w:tcPr>
          <w:p w:rsidR="00680F85" w:rsidRDefault="00680F85"/>
        </w:tc>
      </w:tr>
      <w:tr w:rsidR="00680F85">
        <w:tc>
          <w:tcPr>
            <w:tcW w:w="3708" w:type="dxa"/>
          </w:tcPr>
          <w:p w:rsidR="00680F85" w:rsidRPr="0071611C" w:rsidRDefault="0071611C" w:rsidP="00C200CE">
            <w:pPr>
              <w:tabs>
                <w:tab w:val="left" w:pos="1845"/>
              </w:tabs>
            </w:pPr>
            <w:r w:rsidRPr="0071611C">
              <w:t>Evelyn Knight</w:t>
            </w:r>
            <w:r w:rsidR="00C200CE">
              <w:t xml:space="preserve"> </w:t>
            </w:r>
            <w:r w:rsidR="00C200CE" w:rsidRPr="00C200CE">
              <w:rPr>
                <w:b/>
              </w:rPr>
              <w:t>PRESENT</w:t>
            </w:r>
            <w:r w:rsidR="00C200CE">
              <w:tab/>
            </w:r>
          </w:p>
          <w:p w:rsidR="00680F85" w:rsidRDefault="00B04654">
            <w:r>
              <w:t>VP Public Policy</w:t>
            </w:r>
          </w:p>
        </w:tc>
        <w:tc>
          <w:tcPr>
            <w:tcW w:w="3600" w:type="dxa"/>
          </w:tcPr>
          <w:p w:rsidR="00680F85" w:rsidRDefault="00C76448">
            <w:pPr>
              <w:rPr>
                <w:b/>
              </w:rPr>
            </w:pPr>
            <w:r>
              <w:t>Ma</w:t>
            </w:r>
            <w:r w:rsidR="00B04654">
              <w:t>ris</w:t>
            </w:r>
            <w:r>
              <w:t>s</w:t>
            </w:r>
            <w:r w:rsidR="00B04654">
              <w:t xml:space="preserve">a Meehan-Goff </w:t>
            </w:r>
            <w:r w:rsidR="00C200CE" w:rsidRPr="00C200CE">
              <w:rPr>
                <w:b/>
              </w:rPr>
              <w:t>PRESENT</w:t>
            </w:r>
          </w:p>
          <w:p w:rsidR="00680F85" w:rsidRDefault="00B04654">
            <w:r>
              <w:t>Southern Nevada Chapter</w:t>
            </w:r>
          </w:p>
        </w:tc>
        <w:tc>
          <w:tcPr>
            <w:tcW w:w="3420" w:type="dxa"/>
          </w:tcPr>
          <w:p w:rsidR="00680F85" w:rsidRDefault="00680F85"/>
        </w:tc>
      </w:tr>
    </w:tbl>
    <w:p w:rsidR="00680F85" w:rsidRDefault="00680F85"/>
    <w:p w:rsidR="00680F85" w:rsidRPr="007D60D5" w:rsidRDefault="00B04654" w:rsidP="007D60D5">
      <w:pPr>
        <w:numPr>
          <w:ilvl w:val="0"/>
          <w:numId w:val="1"/>
        </w:numPr>
        <w:pBdr>
          <w:top w:val="nil"/>
          <w:left w:val="nil"/>
          <w:bottom w:val="nil"/>
          <w:right w:val="nil"/>
          <w:between w:val="nil"/>
        </w:pBdr>
        <w:rPr>
          <w:color w:val="000000"/>
        </w:rPr>
      </w:pPr>
      <w:r>
        <w:rPr>
          <w:b/>
          <w:color w:val="000000"/>
        </w:rPr>
        <w:t>Call to Order</w:t>
      </w:r>
    </w:p>
    <w:p w:rsidR="00680F85" w:rsidRDefault="00B04654">
      <w:pPr>
        <w:pBdr>
          <w:top w:val="nil"/>
          <w:left w:val="nil"/>
          <w:bottom w:val="nil"/>
          <w:right w:val="nil"/>
          <w:between w:val="nil"/>
        </w:pBdr>
        <w:ind w:left="1440" w:hanging="720"/>
        <w:rPr>
          <w:i/>
          <w:color w:val="000000"/>
        </w:rPr>
      </w:pPr>
      <w:r>
        <w:rPr>
          <w:i/>
          <w:color w:val="000000"/>
        </w:rPr>
        <w:t>Roll Call:</w:t>
      </w:r>
      <w:r w:rsidR="00C200CE">
        <w:rPr>
          <w:i/>
          <w:color w:val="000000"/>
        </w:rPr>
        <w:t xml:space="preserve"> John Cregg</w:t>
      </w:r>
      <w:r w:rsidR="00F176AE">
        <w:rPr>
          <w:i/>
          <w:color w:val="000000"/>
        </w:rPr>
        <w:tab/>
      </w:r>
      <w:r w:rsidR="00F176AE">
        <w:rPr>
          <w:i/>
          <w:color w:val="000000"/>
        </w:rPr>
        <w:tab/>
      </w:r>
      <w:r w:rsidR="00F176AE">
        <w:rPr>
          <w:i/>
          <w:color w:val="000000"/>
        </w:rPr>
        <w:tab/>
      </w:r>
      <w:r w:rsidR="00C200CE">
        <w:rPr>
          <w:i/>
          <w:color w:val="000000"/>
        </w:rPr>
        <w:t>Quorum Established: 14 Present, 1 Absent</w:t>
      </w:r>
    </w:p>
    <w:p w:rsidR="00680F85" w:rsidRDefault="00680F85" w:rsidP="007D60D5">
      <w:pPr>
        <w:pBdr>
          <w:top w:val="nil"/>
          <w:left w:val="nil"/>
          <w:bottom w:val="nil"/>
          <w:right w:val="nil"/>
          <w:between w:val="nil"/>
        </w:pBdr>
        <w:rPr>
          <w:b/>
          <w:color w:val="000000"/>
        </w:rPr>
      </w:pPr>
    </w:p>
    <w:p w:rsidR="00680F85" w:rsidRDefault="00B04654">
      <w:pPr>
        <w:numPr>
          <w:ilvl w:val="0"/>
          <w:numId w:val="1"/>
        </w:numPr>
        <w:pBdr>
          <w:top w:val="nil"/>
          <w:left w:val="nil"/>
          <w:bottom w:val="nil"/>
          <w:right w:val="nil"/>
          <w:between w:val="nil"/>
        </w:pBdr>
        <w:rPr>
          <w:b/>
          <w:color w:val="000000"/>
        </w:rPr>
      </w:pPr>
      <w:r>
        <w:rPr>
          <w:b/>
          <w:color w:val="000000"/>
        </w:rPr>
        <w:t>Action Items</w:t>
      </w:r>
    </w:p>
    <w:p w:rsidR="00680F85" w:rsidRDefault="00B04654">
      <w:pPr>
        <w:numPr>
          <w:ilvl w:val="1"/>
          <w:numId w:val="1"/>
        </w:numPr>
        <w:pBdr>
          <w:top w:val="nil"/>
          <w:left w:val="nil"/>
          <w:bottom w:val="nil"/>
          <w:right w:val="nil"/>
          <w:between w:val="nil"/>
        </w:pBdr>
        <w:rPr>
          <w:b/>
        </w:rPr>
      </w:pPr>
      <w:r>
        <w:rPr>
          <w:b/>
          <w:color w:val="000000"/>
        </w:rPr>
        <w:t>Secretary</w:t>
      </w:r>
    </w:p>
    <w:p w:rsidR="00680F85" w:rsidRDefault="00B04654">
      <w:pPr>
        <w:numPr>
          <w:ilvl w:val="2"/>
          <w:numId w:val="1"/>
        </w:numPr>
        <w:pBdr>
          <w:top w:val="nil"/>
          <w:left w:val="nil"/>
          <w:bottom w:val="nil"/>
          <w:right w:val="nil"/>
          <w:between w:val="nil"/>
        </w:pBdr>
        <w:rPr>
          <w:i/>
        </w:rPr>
      </w:pPr>
      <w:r>
        <w:rPr>
          <w:i/>
          <w:color w:val="000000"/>
        </w:rPr>
        <w:t>Approval o</w:t>
      </w:r>
      <w:r w:rsidR="00F176AE">
        <w:rPr>
          <w:i/>
          <w:color w:val="000000"/>
        </w:rPr>
        <w:t xml:space="preserve">f </w:t>
      </w:r>
      <w:r w:rsidR="009237B7">
        <w:rPr>
          <w:i/>
          <w:color w:val="000000"/>
        </w:rPr>
        <w:t xml:space="preserve">minutes from </w:t>
      </w:r>
      <w:r w:rsidR="00F80A7F">
        <w:rPr>
          <w:i/>
          <w:color w:val="000000"/>
        </w:rPr>
        <w:t>November</w:t>
      </w:r>
      <w:r w:rsidR="009237B7">
        <w:rPr>
          <w:i/>
          <w:color w:val="000000"/>
        </w:rPr>
        <w:t xml:space="preserve"> 1</w:t>
      </w:r>
      <w:r w:rsidR="00F80A7F">
        <w:rPr>
          <w:i/>
          <w:color w:val="000000"/>
        </w:rPr>
        <w:t>9</w:t>
      </w:r>
      <w:r w:rsidR="007D60D5">
        <w:rPr>
          <w:i/>
          <w:color w:val="000000"/>
        </w:rPr>
        <w:t>,</w:t>
      </w:r>
      <w:r w:rsidR="00F176AE">
        <w:rPr>
          <w:i/>
          <w:color w:val="000000"/>
        </w:rPr>
        <w:t xml:space="preserve"> 2020</w:t>
      </w:r>
      <w:r w:rsidR="00D96BBA">
        <w:rPr>
          <w:i/>
          <w:color w:val="000000"/>
        </w:rPr>
        <w:t xml:space="preserve"> – </w:t>
      </w:r>
    </w:p>
    <w:p w:rsidR="00D26297" w:rsidRDefault="00B04654" w:rsidP="00F176AE">
      <w:pPr>
        <w:pBdr>
          <w:top w:val="nil"/>
          <w:left w:val="nil"/>
          <w:bottom w:val="nil"/>
          <w:right w:val="nil"/>
          <w:between w:val="nil"/>
        </w:pBdr>
        <w:ind w:left="2880" w:hanging="720"/>
        <w:rPr>
          <w:i/>
          <w:color w:val="000000"/>
        </w:rPr>
      </w:pPr>
      <w:r>
        <w:rPr>
          <w:i/>
          <w:color w:val="000000"/>
        </w:rPr>
        <w:t>Motion:</w:t>
      </w:r>
      <w:r w:rsidR="00C200CE">
        <w:rPr>
          <w:i/>
          <w:color w:val="000000"/>
        </w:rPr>
        <w:t xml:space="preserve"> Jencie Davies</w:t>
      </w:r>
      <w:r>
        <w:rPr>
          <w:i/>
        </w:rPr>
        <w:tab/>
      </w:r>
      <w:r w:rsidR="00D26297">
        <w:rPr>
          <w:i/>
        </w:rPr>
        <w:tab/>
      </w:r>
      <w:r w:rsidR="00C200CE">
        <w:rPr>
          <w:i/>
          <w:color w:val="000000"/>
        </w:rPr>
        <w:t>Second: Carrie Paldi</w:t>
      </w:r>
    </w:p>
    <w:p w:rsidR="00680F85" w:rsidRPr="00F176AE" w:rsidRDefault="00B04654" w:rsidP="00F176AE">
      <w:pPr>
        <w:pBdr>
          <w:top w:val="nil"/>
          <w:left w:val="nil"/>
          <w:bottom w:val="nil"/>
          <w:right w:val="nil"/>
          <w:between w:val="nil"/>
        </w:pBdr>
        <w:ind w:left="2880" w:hanging="720"/>
        <w:rPr>
          <w:i/>
          <w:color w:val="000000"/>
        </w:rPr>
      </w:pPr>
      <w:r>
        <w:rPr>
          <w:i/>
          <w:color w:val="000000"/>
        </w:rPr>
        <w:t>Vote: (Y):</w:t>
      </w:r>
      <w:r w:rsidR="00C200CE">
        <w:rPr>
          <w:i/>
          <w:color w:val="000000"/>
        </w:rPr>
        <w:t>14</w:t>
      </w:r>
      <w:r>
        <w:rPr>
          <w:i/>
          <w:color w:val="000000"/>
        </w:rPr>
        <w:t xml:space="preserve">    (N):</w:t>
      </w:r>
      <w:r w:rsidR="00C200CE">
        <w:rPr>
          <w:i/>
          <w:color w:val="000000"/>
        </w:rPr>
        <w:t>0</w:t>
      </w:r>
      <w:r>
        <w:rPr>
          <w:i/>
          <w:color w:val="000000"/>
        </w:rPr>
        <w:t xml:space="preserve">   </w:t>
      </w:r>
      <w:r w:rsidR="00D26297">
        <w:rPr>
          <w:i/>
          <w:color w:val="000000"/>
        </w:rPr>
        <w:t xml:space="preserve">  </w:t>
      </w:r>
      <w:r>
        <w:rPr>
          <w:i/>
          <w:color w:val="000000"/>
        </w:rPr>
        <w:t>(A):</w:t>
      </w:r>
      <w:r w:rsidR="00C200CE">
        <w:rPr>
          <w:i/>
          <w:color w:val="000000"/>
        </w:rPr>
        <w:t>0</w:t>
      </w:r>
    </w:p>
    <w:p w:rsidR="00680F85" w:rsidRDefault="00680F85">
      <w:pPr>
        <w:rPr>
          <w:i/>
        </w:rPr>
      </w:pPr>
    </w:p>
    <w:p w:rsidR="00680F85" w:rsidRDefault="00B04654">
      <w:pPr>
        <w:numPr>
          <w:ilvl w:val="1"/>
          <w:numId w:val="1"/>
        </w:numPr>
        <w:pBdr>
          <w:top w:val="nil"/>
          <w:left w:val="nil"/>
          <w:bottom w:val="nil"/>
          <w:right w:val="nil"/>
          <w:between w:val="nil"/>
        </w:pBdr>
        <w:rPr>
          <w:b/>
        </w:rPr>
      </w:pPr>
      <w:r>
        <w:rPr>
          <w:b/>
          <w:color w:val="000000"/>
        </w:rPr>
        <w:t>Treasurer</w:t>
      </w:r>
    </w:p>
    <w:p w:rsidR="00680F85" w:rsidRPr="009D51E0" w:rsidRDefault="009237B7">
      <w:pPr>
        <w:numPr>
          <w:ilvl w:val="2"/>
          <w:numId w:val="1"/>
        </w:numPr>
        <w:pBdr>
          <w:top w:val="nil"/>
          <w:left w:val="nil"/>
          <w:bottom w:val="nil"/>
          <w:right w:val="nil"/>
          <w:between w:val="nil"/>
        </w:pBdr>
        <w:rPr>
          <w:i/>
        </w:rPr>
      </w:pPr>
      <w:r>
        <w:rPr>
          <w:i/>
          <w:color w:val="000000"/>
        </w:rPr>
        <w:t xml:space="preserve">Approval of </w:t>
      </w:r>
      <w:r w:rsidR="00F80A7F">
        <w:rPr>
          <w:i/>
          <w:color w:val="000000"/>
        </w:rPr>
        <w:t>November</w:t>
      </w:r>
      <w:r w:rsidR="009D51E0">
        <w:rPr>
          <w:i/>
          <w:color w:val="000000"/>
        </w:rPr>
        <w:t xml:space="preserve"> </w:t>
      </w:r>
      <w:r w:rsidR="00F176AE">
        <w:rPr>
          <w:i/>
          <w:color w:val="000000"/>
        </w:rPr>
        <w:t xml:space="preserve">2020 </w:t>
      </w:r>
      <w:r w:rsidR="009D51E0">
        <w:rPr>
          <w:i/>
          <w:color w:val="000000"/>
        </w:rPr>
        <w:t>Financial Statement</w:t>
      </w:r>
    </w:p>
    <w:p w:rsidR="00D26297" w:rsidRDefault="009D51E0" w:rsidP="009D51E0">
      <w:pPr>
        <w:pBdr>
          <w:top w:val="nil"/>
          <w:left w:val="nil"/>
          <w:bottom w:val="nil"/>
          <w:right w:val="nil"/>
          <w:between w:val="nil"/>
        </w:pBdr>
        <w:ind w:left="2160"/>
        <w:rPr>
          <w:i/>
          <w:color w:val="000000"/>
        </w:rPr>
      </w:pPr>
      <w:r>
        <w:rPr>
          <w:i/>
          <w:color w:val="000000"/>
        </w:rPr>
        <w:t>Motion:</w:t>
      </w:r>
      <w:r w:rsidR="00D26297">
        <w:rPr>
          <w:i/>
          <w:color w:val="000000"/>
        </w:rPr>
        <w:t xml:space="preserve"> Kathy Yoder-Bass</w:t>
      </w:r>
      <w:r w:rsidR="007D60D5">
        <w:rPr>
          <w:i/>
        </w:rPr>
        <w:tab/>
      </w:r>
      <w:r w:rsidR="00D26297">
        <w:rPr>
          <w:i/>
        </w:rPr>
        <w:tab/>
      </w:r>
      <w:r>
        <w:rPr>
          <w:i/>
          <w:color w:val="000000"/>
        </w:rPr>
        <w:t>Second:</w:t>
      </w:r>
      <w:r w:rsidR="00D26297">
        <w:rPr>
          <w:i/>
          <w:color w:val="000000"/>
        </w:rPr>
        <w:t xml:space="preserve"> Marissa Meehan-Goff</w:t>
      </w:r>
    </w:p>
    <w:p w:rsidR="009D51E0" w:rsidRDefault="009D51E0" w:rsidP="009D51E0">
      <w:pPr>
        <w:pBdr>
          <w:top w:val="nil"/>
          <w:left w:val="nil"/>
          <w:bottom w:val="nil"/>
          <w:right w:val="nil"/>
          <w:between w:val="nil"/>
        </w:pBdr>
        <w:ind w:left="2160"/>
        <w:rPr>
          <w:i/>
          <w:color w:val="000000"/>
        </w:rPr>
      </w:pPr>
      <w:r>
        <w:rPr>
          <w:i/>
          <w:color w:val="000000"/>
        </w:rPr>
        <w:t>Vote: (Y):</w:t>
      </w:r>
      <w:r w:rsidR="00D26297">
        <w:rPr>
          <w:i/>
          <w:color w:val="000000"/>
        </w:rPr>
        <w:t>14</w:t>
      </w:r>
      <w:r>
        <w:rPr>
          <w:i/>
          <w:color w:val="000000"/>
        </w:rPr>
        <w:t xml:space="preserve">    (N):</w:t>
      </w:r>
      <w:r w:rsidR="00D26297">
        <w:rPr>
          <w:i/>
          <w:color w:val="000000"/>
        </w:rPr>
        <w:t>0</w:t>
      </w:r>
      <w:r w:rsidRPr="00D96BBA">
        <w:rPr>
          <w:b/>
          <w:i/>
          <w:color w:val="000000"/>
        </w:rPr>
        <w:t xml:space="preserve"> </w:t>
      </w:r>
      <w:r>
        <w:rPr>
          <w:i/>
          <w:color w:val="000000"/>
        </w:rPr>
        <w:t xml:space="preserve">    (A):</w:t>
      </w:r>
      <w:r w:rsidR="00D26297">
        <w:rPr>
          <w:i/>
          <w:color w:val="000000"/>
        </w:rPr>
        <w:t>0</w:t>
      </w:r>
    </w:p>
    <w:p w:rsidR="009D51E0" w:rsidRPr="009D51E0" w:rsidRDefault="009D51E0" w:rsidP="009D51E0">
      <w:pPr>
        <w:pBdr>
          <w:top w:val="nil"/>
          <w:left w:val="nil"/>
          <w:bottom w:val="nil"/>
          <w:right w:val="nil"/>
          <w:between w:val="nil"/>
        </w:pBdr>
        <w:ind w:left="2160"/>
        <w:rPr>
          <w:i/>
        </w:rPr>
      </w:pPr>
    </w:p>
    <w:p w:rsidR="009D51E0" w:rsidRPr="00F80A7F" w:rsidRDefault="009237B7">
      <w:pPr>
        <w:numPr>
          <w:ilvl w:val="2"/>
          <w:numId w:val="1"/>
        </w:numPr>
        <w:pBdr>
          <w:top w:val="nil"/>
          <w:left w:val="nil"/>
          <w:bottom w:val="nil"/>
          <w:right w:val="nil"/>
          <w:between w:val="nil"/>
        </w:pBdr>
        <w:rPr>
          <w:i/>
        </w:rPr>
      </w:pPr>
      <w:r>
        <w:rPr>
          <w:i/>
          <w:color w:val="000000"/>
        </w:rPr>
        <w:t xml:space="preserve">Approval of </w:t>
      </w:r>
      <w:r w:rsidR="00F80A7F">
        <w:rPr>
          <w:i/>
          <w:color w:val="000000"/>
        </w:rPr>
        <w:t>December</w:t>
      </w:r>
      <w:r w:rsidR="009D51E0">
        <w:rPr>
          <w:i/>
          <w:color w:val="000000"/>
        </w:rPr>
        <w:t xml:space="preserve"> </w:t>
      </w:r>
      <w:r w:rsidR="00F176AE">
        <w:rPr>
          <w:i/>
          <w:color w:val="000000"/>
        </w:rPr>
        <w:t xml:space="preserve">2020 </w:t>
      </w:r>
      <w:r w:rsidR="009D51E0">
        <w:rPr>
          <w:i/>
          <w:color w:val="000000"/>
        </w:rPr>
        <w:t>Financial Statement</w:t>
      </w:r>
    </w:p>
    <w:p w:rsidR="00D26297" w:rsidRDefault="00F80A7F" w:rsidP="00F80A7F">
      <w:pPr>
        <w:pBdr>
          <w:top w:val="nil"/>
          <w:left w:val="nil"/>
          <w:bottom w:val="nil"/>
          <w:right w:val="nil"/>
          <w:between w:val="nil"/>
        </w:pBdr>
        <w:ind w:left="2160"/>
        <w:rPr>
          <w:i/>
          <w:color w:val="000000"/>
        </w:rPr>
      </w:pPr>
      <w:r>
        <w:rPr>
          <w:i/>
          <w:color w:val="000000"/>
        </w:rPr>
        <w:t>Motion:</w:t>
      </w:r>
      <w:r w:rsidR="00D26297">
        <w:rPr>
          <w:i/>
          <w:color w:val="000000"/>
        </w:rPr>
        <w:t xml:space="preserve"> Carrie Paldi</w:t>
      </w:r>
      <w:r>
        <w:rPr>
          <w:i/>
          <w:color w:val="000000"/>
        </w:rPr>
        <w:tab/>
      </w:r>
      <w:r>
        <w:rPr>
          <w:i/>
        </w:rPr>
        <w:t xml:space="preserve"> </w:t>
      </w:r>
      <w:r>
        <w:rPr>
          <w:i/>
        </w:rPr>
        <w:tab/>
      </w:r>
      <w:r w:rsidR="00D26297">
        <w:rPr>
          <w:i/>
        </w:rPr>
        <w:tab/>
      </w:r>
      <w:r>
        <w:rPr>
          <w:i/>
          <w:color w:val="000000"/>
        </w:rPr>
        <w:t>Second:</w:t>
      </w:r>
      <w:r w:rsidR="00D26297">
        <w:rPr>
          <w:i/>
          <w:color w:val="000000"/>
        </w:rPr>
        <w:t xml:space="preserve"> Patrice Gardner</w:t>
      </w:r>
    </w:p>
    <w:p w:rsidR="00F80A7F" w:rsidRDefault="00F80A7F" w:rsidP="00F80A7F">
      <w:pPr>
        <w:pBdr>
          <w:top w:val="nil"/>
          <w:left w:val="nil"/>
          <w:bottom w:val="nil"/>
          <w:right w:val="nil"/>
          <w:between w:val="nil"/>
        </w:pBdr>
        <w:ind w:left="2160"/>
        <w:rPr>
          <w:i/>
          <w:color w:val="000000"/>
        </w:rPr>
      </w:pPr>
      <w:r>
        <w:rPr>
          <w:i/>
          <w:color w:val="000000"/>
        </w:rPr>
        <w:t>Vote: (Y):</w:t>
      </w:r>
      <w:r w:rsidR="00D26297">
        <w:rPr>
          <w:i/>
          <w:color w:val="000000"/>
        </w:rPr>
        <w:t>14</w:t>
      </w:r>
      <w:r>
        <w:rPr>
          <w:i/>
          <w:color w:val="000000"/>
        </w:rPr>
        <w:t xml:space="preserve">     (N):</w:t>
      </w:r>
      <w:r w:rsidR="00D26297">
        <w:rPr>
          <w:i/>
          <w:color w:val="000000"/>
        </w:rPr>
        <w:t>0</w:t>
      </w:r>
      <w:r>
        <w:rPr>
          <w:i/>
          <w:color w:val="000000"/>
        </w:rPr>
        <w:t xml:space="preserve">     (A):</w:t>
      </w:r>
      <w:r w:rsidR="00D26297">
        <w:rPr>
          <w:i/>
          <w:color w:val="000000"/>
        </w:rPr>
        <w:t>0</w:t>
      </w:r>
    </w:p>
    <w:p w:rsidR="00F80A7F" w:rsidRDefault="00F80A7F" w:rsidP="00F80A7F">
      <w:pPr>
        <w:pBdr>
          <w:top w:val="nil"/>
          <w:left w:val="nil"/>
          <w:bottom w:val="nil"/>
          <w:right w:val="nil"/>
          <w:between w:val="nil"/>
        </w:pBdr>
        <w:ind w:left="2160"/>
        <w:rPr>
          <w:i/>
        </w:rPr>
      </w:pPr>
    </w:p>
    <w:p w:rsidR="00D26297" w:rsidRPr="00F80A7F" w:rsidRDefault="00D26297" w:rsidP="00F80A7F">
      <w:pPr>
        <w:pBdr>
          <w:top w:val="nil"/>
          <w:left w:val="nil"/>
          <w:bottom w:val="nil"/>
          <w:right w:val="nil"/>
          <w:between w:val="nil"/>
        </w:pBdr>
        <w:ind w:left="2160"/>
        <w:rPr>
          <w:i/>
        </w:rPr>
      </w:pPr>
    </w:p>
    <w:p w:rsidR="00F80A7F" w:rsidRPr="009D51E0" w:rsidRDefault="00F80A7F">
      <w:pPr>
        <w:numPr>
          <w:ilvl w:val="2"/>
          <w:numId w:val="1"/>
        </w:numPr>
        <w:pBdr>
          <w:top w:val="nil"/>
          <w:left w:val="nil"/>
          <w:bottom w:val="nil"/>
          <w:right w:val="nil"/>
          <w:between w:val="nil"/>
        </w:pBdr>
        <w:rPr>
          <w:i/>
        </w:rPr>
      </w:pPr>
      <w:r>
        <w:rPr>
          <w:i/>
          <w:color w:val="000000"/>
        </w:rPr>
        <w:lastRenderedPageBreak/>
        <w:t>Approval of FY20 Audit</w:t>
      </w:r>
    </w:p>
    <w:p w:rsidR="00D26297" w:rsidRDefault="009D51E0" w:rsidP="009D51E0">
      <w:pPr>
        <w:pBdr>
          <w:top w:val="nil"/>
          <w:left w:val="nil"/>
          <w:bottom w:val="nil"/>
          <w:right w:val="nil"/>
          <w:between w:val="nil"/>
        </w:pBdr>
        <w:ind w:left="2160"/>
        <w:rPr>
          <w:i/>
          <w:color w:val="000000"/>
        </w:rPr>
      </w:pPr>
      <w:r>
        <w:rPr>
          <w:i/>
          <w:color w:val="000000"/>
        </w:rPr>
        <w:t>Motion:</w:t>
      </w:r>
      <w:r w:rsidR="00D26297">
        <w:rPr>
          <w:i/>
          <w:color w:val="000000"/>
        </w:rPr>
        <w:t xml:space="preserve"> Amanda Haboush-Deloye</w:t>
      </w:r>
      <w:r>
        <w:rPr>
          <w:i/>
        </w:rPr>
        <w:tab/>
      </w:r>
      <w:r>
        <w:rPr>
          <w:i/>
          <w:color w:val="000000"/>
        </w:rPr>
        <w:t>Second:</w:t>
      </w:r>
      <w:r w:rsidR="00D26297">
        <w:rPr>
          <w:i/>
          <w:color w:val="000000"/>
        </w:rPr>
        <w:t xml:space="preserve"> Jencie Davies</w:t>
      </w:r>
    </w:p>
    <w:p w:rsidR="009D51E0" w:rsidRDefault="009D51E0" w:rsidP="009D51E0">
      <w:pPr>
        <w:pBdr>
          <w:top w:val="nil"/>
          <w:left w:val="nil"/>
          <w:bottom w:val="nil"/>
          <w:right w:val="nil"/>
          <w:between w:val="nil"/>
        </w:pBdr>
        <w:ind w:left="2160"/>
        <w:rPr>
          <w:i/>
          <w:color w:val="000000"/>
        </w:rPr>
      </w:pPr>
      <w:r>
        <w:rPr>
          <w:i/>
          <w:color w:val="000000"/>
        </w:rPr>
        <w:t>Vote: (Y):</w:t>
      </w:r>
      <w:r w:rsidR="00D26297">
        <w:rPr>
          <w:i/>
          <w:color w:val="000000"/>
        </w:rPr>
        <w:t>14</w:t>
      </w:r>
      <w:r>
        <w:rPr>
          <w:i/>
          <w:color w:val="000000"/>
        </w:rPr>
        <w:t xml:space="preserve">     (N):</w:t>
      </w:r>
      <w:r w:rsidR="00D26297">
        <w:rPr>
          <w:i/>
          <w:color w:val="000000"/>
        </w:rPr>
        <w:t>0</w:t>
      </w:r>
      <w:r>
        <w:rPr>
          <w:i/>
          <w:color w:val="000000"/>
        </w:rPr>
        <w:t xml:space="preserve">     (A):</w:t>
      </w:r>
      <w:r w:rsidR="00D26297">
        <w:rPr>
          <w:i/>
          <w:color w:val="000000"/>
        </w:rPr>
        <w:t>0</w:t>
      </w:r>
    </w:p>
    <w:p w:rsidR="001B5FB2" w:rsidRDefault="001B5FB2" w:rsidP="0015193B">
      <w:pPr>
        <w:pBdr>
          <w:top w:val="nil"/>
          <w:left w:val="nil"/>
          <w:bottom w:val="nil"/>
          <w:right w:val="nil"/>
          <w:between w:val="nil"/>
        </w:pBdr>
        <w:rPr>
          <w:i/>
        </w:rPr>
      </w:pPr>
    </w:p>
    <w:p w:rsidR="00A17DEB" w:rsidRDefault="0015193B" w:rsidP="00A17DEB">
      <w:pPr>
        <w:numPr>
          <w:ilvl w:val="1"/>
          <w:numId w:val="1"/>
        </w:numPr>
        <w:pBdr>
          <w:top w:val="nil"/>
          <w:left w:val="nil"/>
          <w:bottom w:val="nil"/>
          <w:right w:val="nil"/>
          <w:between w:val="nil"/>
        </w:pBdr>
        <w:rPr>
          <w:b/>
        </w:rPr>
      </w:pPr>
      <w:r w:rsidRPr="0015193B">
        <w:rPr>
          <w:b/>
        </w:rPr>
        <w:t>President</w:t>
      </w:r>
    </w:p>
    <w:p w:rsidR="00CB10E1" w:rsidRPr="001B5FB2" w:rsidRDefault="00CB10E1" w:rsidP="00CB10E1">
      <w:pPr>
        <w:numPr>
          <w:ilvl w:val="2"/>
          <w:numId w:val="2"/>
        </w:numPr>
        <w:pBdr>
          <w:top w:val="nil"/>
          <w:left w:val="nil"/>
          <w:bottom w:val="nil"/>
          <w:right w:val="nil"/>
          <w:between w:val="nil"/>
        </w:pBdr>
        <w:rPr>
          <w:b/>
        </w:rPr>
      </w:pPr>
      <w:r>
        <w:rPr>
          <w:i/>
        </w:rPr>
        <w:t>Approval of updated Policies and Procedures</w:t>
      </w:r>
    </w:p>
    <w:p w:rsidR="00D26297" w:rsidRDefault="00CB10E1" w:rsidP="00CB10E1">
      <w:pPr>
        <w:pStyle w:val="ListParagraph"/>
        <w:pBdr>
          <w:top w:val="nil"/>
          <w:left w:val="nil"/>
          <w:bottom w:val="nil"/>
          <w:right w:val="nil"/>
          <w:between w:val="nil"/>
        </w:pBdr>
        <w:ind w:left="1440" w:firstLine="720"/>
        <w:rPr>
          <w:i/>
          <w:color w:val="000000"/>
        </w:rPr>
      </w:pPr>
      <w:r w:rsidRPr="00F80A7F">
        <w:rPr>
          <w:i/>
          <w:color w:val="000000"/>
        </w:rPr>
        <w:t>Motion:</w:t>
      </w:r>
      <w:r w:rsidR="00D26297">
        <w:rPr>
          <w:i/>
          <w:color w:val="000000"/>
        </w:rPr>
        <w:t xml:space="preserve"> Jencie Davies</w:t>
      </w:r>
      <w:r>
        <w:rPr>
          <w:i/>
          <w:color w:val="000000"/>
        </w:rPr>
        <w:tab/>
      </w:r>
      <w:r w:rsidRPr="00F80A7F">
        <w:rPr>
          <w:i/>
          <w:color w:val="000000"/>
        </w:rPr>
        <w:tab/>
      </w:r>
      <w:r w:rsidRPr="00F80A7F">
        <w:rPr>
          <w:i/>
        </w:rPr>
        <w:t xml:space="preserve"> </w:t>
      </w:r>
      <w:r w:rsidRPr="00F80A7F">
        <w:rPr>
          <w:i/>
          <w:color w:val="000000"/>
        </w:rPr>
        <w:t>Second:</w:t>
      </w:r>
      <w:r w:rsidR="00D26297">
        <w:rPr>
          <w:i/>
          <w:color w:val="000000"/>
        </w:rPr>
        <w:t xml:space="preserve"> Carrie Paldi</w:t>
      </w:r>
    </w:p>
    <w:p w:rsidR="00CB10E1" w:rsidRPr="00F80A7F" w:rsidRDefault="00CB10E1" w:rsidP="00CB10E1">
      <w:pPr>
        <w:pStyle w:val="ListParagraph"/>
        <w:pBdr>
          <w:top w:val="nil"/>
          <w:left w:val="nil"/>
          <w:bottom w:val="nil"/>
          <w:right w:val="nil"/>
          <w:between w:val="nil"/>
        </w:pBdr>
        <w:ind w:left="1440" w:firstLine="720"/>
        <w:rPr>
          <w:i/>
          <w:color w:val="000000"/>
        </w:rPr>
      </w:pPr>
      <w:r w:rsidRPr="00F80A7F">
        <w:rPr>
          <w:i/>
          <w:color w:val="000000"/>
        </w:rPr>
        <w:t>Vote: (Y):</w:t>
      </w:r>
      <w:r w:rsidR="00D26297">
        <w:rPr>
          <w:i/>
          <w:color w:val="000000"/>
        </w:rPr>
        <w:t>14</w:t>
      </w:r>
      <w:r w:rsidRPr="00F80A7F">
        <w:rPr>
          <w:i/>
          <w:color w:val="000000"/>
        </w:rPr>
        <w:t xml:space="preserve">     (N):</w:t>
      </w:r>
      <w:r w:rsidR="00D26297">
        <w:rPr>
          <w:i/>
          <w:color w:val="000000"/>
        </w:rPr>
        <w:t>0</w:t>
      </w:r>
      <w:r w:rsidRPr="00F80A7F">
        <w:rPr>
          <w:i/>
          <w:color w:val="000000"/>
        </w:rPr>
        <w:t xml:space="preserve">     (A):</w:t>
      </w:r>
      <w:r w:rsidR="00D26297">
        <w:rPr>
          <w:i/>
          <w:color w:val="000000"/>
        </w:rPr>
        <w:t>0</w:t>
      </w:r>
    </w:p>
    <w:p w:rsidR="00CB10E1" w:rsidRPr="001B5FB2" w:rsidRDefault="00CB10E1" w:rsidP="00CB10E1">
      <w:pPr>
        <w:pBdr>
          <w:top w:val="nil"/>
          <w:left w:val="nil"/>
          <w:bottom w:val="nil"/>
          <w:right w:val="nil"/>
          <w:between w:val="nil"/>
        </w:pBdr>
        <w:ind w:left="2160"/>
        <w:rPr>
          <w:b/>
        </w:rPr>
      </w:pPr>
    </w:p>
    <w:p w:rsidR="00CB10E1" w:rsidRPr="00033163" w:rsidRDefault="00CB10E1" w:rsidP="00CB10E1">
      <w:pPr>
        <w:numPr>
          <w:ilvl w:val="2"/>
          <w:numId w:val="2"/>
        </w:numPr>
        <w:pBdr>
          <w:top w:val="nil"/>
          <w:left w:val="nil"/>
          <w:bottom w:val="nil"/>
          <w:right w:val="nil"/>
          <w:between w:val="nil"/>
        </w:pBdr>
        <w:rPr>
          <w:b/>
        </w:rPr>
      </w:pPr>
      <w:r>
        <w:rPr>
          <w:i/>
        </w:rPr>
        <w:t>Health Insurance ($1,500 Annually)</w:t>
      </w:r>
    </w:p>
    <w:p w:rsidR="00017860" w:rsidRDefault="005B78CE" w:rsidP="005B78CE">
      <w:pPr>
        <w:pStyle w:val="ListParagraph"/>
        <w:pBdr>
          <w:top w:val="nil"/>
          <w:left w:val="nil"/>
          <w:bottom w:val="nil"/>
          <w:right w:val="nil"/>
          <w:between w:val="nil"/>
        </w:pBdr>
        <w:ind w:left="2160"/>
        <w:rPr>
          <w:i/>
          <w:color w:val="000000"/>
        </w:rPr>
      </w:pPr>
      <w:r>
        <w:rPr>
          <w:i/>
          <w:color w:val="000000"/>
        </w:rPr>
        <w:t>The Executive Committee recommends allocating $1,500 annually to support costs associated with offering health insurance for full-time staff.</w:t>
      </w:r>
      <w:r w:rsidR="00017860">
        <w:rPr>
          <w:i/>
          <w:color w:val="000000"/>
        </w:rPr>
        <w:t xml:space="preserve"> Including the healthcare stipend allocated in the T.E.A.C.H. grant, a total of $8,700 will be available annually for health insurance.</w:t>
      </w:r>
    </w:p>
    <w:p w:rsidR="00CB10E1" w:rsidRPr="00F80A7F" w:rsidRDefault="00CB10E1" w:rsidP="005B78CE">
      <w:pPr>
        <w:pStyle w:val="ListParagraph"/>
        <w:pBdr>
          <w:top w:val="nil"/>
          <w:left w:val="nil"/>
          <w:bottom w:val="nil"/>
          <w:right w:val="nil"/>
          <w:between w:val="nil"/>
        </w:pBdr>
        <w:ind w:left="2160"/>
        <w:rPr>
          <w:i/>
          <w:color w:val="000000"/>
        </w:rPr>
      </w:pPr>
      <w:r w:rsidRPr="00F80A7F">
        <w:rPr>
          <w:i/>
          <w:color w:val="000000"/>
        </w:rPr>
        <w:t>Vote: (Y):</w:t>
      </w:r>
      <w:r w:rsidR="00017860">
        <w:rPr>
          <w:i/>
          <w:color w:val="000000"/>
        </w:rPr>
        <w:t>14</w:t>
      </w:r>
      <w:r w:rsidRPr="00F80A7F">
        <w:rPr>
          <w:i/>
          <w:color w:val="000000"/>
        </w:rPr>
        <w:t xml:space="preserve">     (N):</w:t>
      </w:r>
      <w:r w:rsidR="00017860">
        <w:rPr>
          <w:i/>
          <w:color w:val="000000"/>
        </w:rPr>
        <w:t>0</w:t>
      </w:r>
      <w:r w:rsidRPr="00F80A7F">
        <w:rPr>
          <w:i/>
          <w:color w:val="000000"/>
        </w:rPr>
        <w:t xml:space="preserve">     (A):</w:t>
      </w:r>
      <w:r w:rsidR="00017860">
        <w:rPr>
          <w:i/>
          <w:color w:val="000000"/>
        </w:rPr>
        <w:t>0</w:t>
      </w:r>
    </w:p>
    <w:p w:rsidR="00CB10E1" w:rsidRPr="00033163" w:rsidRDefault="00CB10E1" w:rsidP="00CB10E1">
      <w:pPr>
        <w:pBdr>
          <w:top w:val="nil"/>
          <w:left w:val="nil"/>
          <w:bottom w:val="nil"/>
          <w:right w:val="nil"/>
          <w:between w:val="nil"/>
        </w:pBdr>
        <w:ind w:left="2160"/>
        <w:rPr>
          <w:b/>
        </w:rPr>
      </w:pPr>
    </w:p>
    <w:p w:rsidR="00CB10E1" w:rsidRPr="00F80A7F" w:rsidRDefault="00CB10E1" w:rsidP="00CB10E1">
      <w:pPr>
        <w:numPr>
          <w:ilvl w:val="2"/>
          <w:numId w:val="2"/>
        </w:numPr>
        <w:pBdr>
          <w:top w:val="nil"/>
          <w:left w:val="nil"/>
          <w:bottom w:val="nil"/>
          <w:right w:val="nil"/>
          <w:between w:val="nil"/>
        </w:pBdr>
        <w:rPr>
          <w:b/>
        </w:rPr>
      </w:pPr>
      <w:r>
        <w:rPr>
          <w:i/>
        </w:rPr>
        <w:t xml:space="preserve">Family Leave </w:t>
      </w:r>
    </w:p>
    <w:p w:rsidR="00017860" w:rsidRDefault="00017860" w:rsidP="00540836">
      <w:pPr>
        <w:pStyle w:val="ListParagraph"/>
        <w:pBdr>
          <w:top w:val="nil"/>
          <w:left w:val="nil"/>
          <w:bottom w:val="nil"/>
          <w:right w:val="nil"/>
          <w:between w:val="nil"/>
        </w:pBdr>
        <w:ind w:left="2160"/>
        <w:rPr>
          <w:i/>
          <w:color w:val="000000"/>
        </w:rPr>
      </w:pPr>
      <w:r>
        <w:rPr>
          <w:i/>
          <w:color w:val="000000"/>
        </w:rPr>
        <w:t>The Executive Committee recommends offering two weeks of family leave every two years.  Staff can use the family</w:t>
      </w:r>
      <w:r w:rsidR="00540836">
        <w:rPr>
          <w:i/>
          <w:color w:val="000000"/>
        </w:rPr>
        <w:t xml:space="preserve"> leave as defined by the Family Medical Leave Act.  The family leave will be available to staff upon completing their 90-day probation upon hire.</w:t>
      </w:r>
    </w:p>
    <w:p w:rsidR="00CB10E1" w:rsidRPr="00F80A7F" w:rsidRDefault="00CB10E1" w:rsidP="00CB10E1">
      <w:pPr>
        <w:pStyle w:val="ListParagraph"/>
        <w:pBdr>
          <w:top w:val="nil"/>
          <w:left w:val="nil"/>
          <w:bottom w:val="nil"/>
          <w:right w:val="nil"/>
          <w:between w:val="nil"/>
        </w:pBdr>
        <w:ind w:left="1440" w:firstLine="720"/>
        <w:rPr>
          <w:i/>
          <w:color w:val="000000"/>
        </w:rPr>
      </w:pPr>
      <w:r w:rsidRPr="00F80A7F">
        <w:rPr>
          <w:i/>
          <w:color w:val="000000"/>
        </w:rPr>
        <w:t>Vote: (Y):</w:t>
      </w:r>
      <w:r w:rsidR="00540836">
        <w:rPr>
          <w:i/>
          <w:color w:val="000000"/>
        </w:rPr>
        <w:t>14</w:t>
      </w:r>
      <w:r w:rsidRPr="00F80A7F">
        <w:rPr>
          <w:i/>
          <w:color w:val="000000"/>
        </w:rPr>
        <w:t xml:space="preserve">     (N):</w:t>
      </w:r>
      <w:r w:rsidR="00540836">
        <w:rPr>
          <w:i/>
          <w:color w:val="000000"/>
        </w:rPr>
        <w:t>0</w:t>
      </w:r>
      <w:r w:rsidRPr="00F80A7F">
        <w:rPr>
          <w:i/>
          <w:color w:val="000000"/>
        </w:rPr>
        <w:t xml:space="preserve">     (A):</w:t>
      </w:r>
      <w:r w:rsidR="00540836">
        <w:rPr>
          <w:i/>
          <w:color w:val="000000"/>
        </w:rPr>
        <w:t>0</w:t>
      </w:r>
    </w:p>
    <w:p w:rsidR="00CB10E1" w:rsidRDefault="00CB10E1" w:rsidP="00CB10E1">
      <w:pPr>
        <w:pBdr>
          <w:top w:val="nil"/>
          <w:left w:val="nil"/>
          <w:bottom w:val="nil"/>
          <w:right w:val="nil"/>
          <w:between w:val="nil"/>
        </w:pBdr>
        <w:ind w:left="1440"/>
        <w:rPr>
          <w:b/>
        </w:rPr>
      </w:pPr>
    </w:p>
    <w:p w:rsidR="00CB10E1" w:rsidRDefault="00CB10E1" w:rsidP="00CB10E1">
      <w:pPr>
        <w:numPr>
          <w:ilvl w:val="1"/>
          <w:numId w:val="2"/>
        </w:numPr>
        <w:pBdr>
          <w:top w:val="nil"/>
          <w:left w:val="nil"/>
          <w:bottom w:val="nil"/>
          <w:right w:val="nil"/>
          <w:between w:val="nil"/>
        </w:pBdr>
        <w:rPr>
          <w:b/>
        </w:rPr>
      </w:pPr>
      <w:r>
        <w:rPr>
          <w:b/>
        </w:rPr>
        <w:t>Executive Director</w:t>
      </w:r>
    </w:p>
    <w:p w:rsidR="00CB10E1" w:rsidRPr="00540836" w:rsidRDefault="00CB10E1" w:rsidP="00CB10E1">
      <w:pPr>
        <w:numPr>
          <w:ilvl w:val="2"/>
          <w:numId w:val="3"/>
        </w:numPr>
        <w:pBdr>
          <w:top w:val="nil"/>
          <w:left w:val="nil"/>
          <w:bottom w:val="nil"/>
          <w:right w:val="nil"/>
          <w:between w:val="nil"/>
        </w:pBdr>
        <w:rPr>
          <w:b/>
        </w:rPr>
      </w:pPr>
      <w:r>
        <w:rPr>
          <w:i/>
        </w:rPr>
        <w:t>Approval of updated Public Policy Forum</w:t>
      </w:r>
    </w:p>
    <w:p w:rsidR="00540836" w:rsidRPr="001B5FB2" w:rsidRDefault="00540836" w:rsidP="00540836">
      <w:pPr>
        <w:pBdr>
          <w:top w:val="nil"/>
          <w:left w:val="nil"/>
          <w:bottom w:val="nil"/>
          <w:right w:val="nil"/>
          <w:between w:val="nil"/>
        </w:pBdr>
        <w:ind w:left="2160"/>
        <w:rPr>
          <w:b/>
        </w:rPr>
      </w:pPr>
      <w:r>
        <w:rPr>
          <w:i/>
        </w:rPr>
        <w:t xml:space="preserve">The Executive Director sought approval to use funds allocated for the VP of Public Policy to support NevAEYC Board of Directors and Strong Start Parent Ambassadors to attend the virtual 2021 Public Policy Forum. </w:t>
      </w:r>
    </w:p>
    <w:p w:rsidR="00540836" w:rsidRDefault="00540836" w:rsidP="00CB10E1">
      <w:pPr>
        <w:pStyle w:val="ListParagraph"/>
        <w:pBdr>
          <w:top w:val="nil"/>
          <w:left w:val="nil"/>
          <w:bottom w:val="nil"/>
          <w:right w:val="nil"/>
          <w:between w:val="nil"/>
        </w:pBdr>
        <w:ind w:left="1440" w:firstLine="720"/>
        <w:rPr>
          <w:i/>
          <w:color w:val="000000"/>
        </w:rPr>
      </w:pPr>
      <w:r>
        <w:rPr>
          <w:i/>
          <w:color w:val="000000"/>
        </w:rPr>
        <w:t>Motion: Amanda Haboush-Deloye</w:t>
      </w:r>
      <w:r w:rsidR="00CB10E1" w:rsidRPr="00F80A7F">
        <w:rPr>
          <w:i/>
          <w:color w:val="000000"/>
        </w:rPr>
        <w:tab/>
      </w:r>
      <w:r w:rsidR="00CB10E1" w:rsidRPr="00F80A7F">
        <w:rPr>
          <w:i/>
        </w:rPr>
        <w:t xml:space="preserve"> </w:t>
      </w:r>
      <w:r w:rsidR="00CB10E1" w:rsidRPr="00F80A7F">
        <w:rPr>
          <w:i/>
          <w:color w:val="000000"/>
        </w:rPr>
        <w:t>Second:</w:t>
      </w:r>
      <w:r>
        <w:rPr>
          <w:i/>
          <w:color w:val="000000"/>
        </w:rPr>
        <w:t xml:space="preserve"> Jencie Davies</w:t>
      </w:r>
    </w:p>
    <w:p w:rsidR="00CB10E1" w:rsidRPr="00F80A7F" w:rsidRDefault="00CB10E1" w:rsidP="00CB10E1">
      <w:pPr>
        <w:pStyle w:val="ListParagraph"/>
        <w:pBdr>
          <w:top w:val="nil"/>
          <w:left w:val="nil"/>
          <w:bottom w:val="nil"/>
          <w:right w:val="nil"/>
          <w:between w:val="nil"/>
        </w:pBdr>
        <w:ind w:left="1440" w:firstLine="720"/>
        <w:rPr>
          <w:i/>
          <w:color w:val="000000"/>
        </w:rPr>
      </w:pPr>
      <w:r w:rsidRPr="00F80A7F">
        <w:rPr>
          <w:i/>
          <w:color w:val="000000"/>
        </w:rPr>
        <w:t>Vote: (Y):</w:t>
      </w:r>
      <w:r w:rsidR="00540836">
        <w:rPr>
          <w:i/>
          <w:color w:val="000000"/>
        </w:rPr>
        <w:t>14</w:t>
      </w:r>
      <w:r w:rsidRPr="00F80A7F">
        <w:rPr>
          <w:i/>
          <w:color w:val="000000"/>
        </w:rPr>
        <w:t xml:space="preserve">     (N):</w:t>
      </w:r>
      <w:r w:rsidR="00540836">
        <w:rPr>
          <w:i/>
          <w:color w:val="000000"/>
        </w:rPr>
        <w:t>0</w:t>
      </w:r>
      <w:r w:rsidRPr="00F80A7F">
        <w:rPr>
          <w:i/>
          <w:color w:val="000000"/>
        </w:rPr>
        <w:t xml:space="preserve">     (A):</w:t>
      </w:r>
      <w:r w:rsidR="00540836">
        <w:rPr>
          <w:i/>
          <w:color w:val="000000"/>
        </w:rPr>
        <w:t>0</w:t>
      </w:r>
    </w:p>
    <w:p w:rsidR="007D60D5" w:rsidRDefault="00CB10E1" w:rsidP="00CB10E1">
      <w:pPr>
        <w:pBdr>
          <w:top w:val="nil"/>
          <w:left w:val="nil"/>
          <w:bottom w:val="nil"/>
          <w:right w:val="nil"/>
          <w:between w:val="nil"/>
        </w:pBdr>
        <w:tabs>
          <w:tab w:val="left" w:pos="7605"/>
        </w:tabs>
        <w:ind w:left="2160"/>
        <w:rPr>
          <w:color w:val="000000"/>
        </w:rPr>
      </w:pPr>
      <w:r>
        <w:rPr>
          <w:color w:val="000000"/>
        </w:rPr>
        <w:tab/>
      </w:r>
    </w:p>
    <w:p w:rsidR="0015193B" w:rsidRPr="00736F28" w:rsidRDefault="0015193B" w:rsidP="00CB10E1">
      <w:pPr>
        <w:numPr>
          <w:ilvl w:val="0"/>
          <w:numId w:val="3"/>
        </w:numPr>
        <w:pBdr>
          <w:top w:val="nil"/>
          <w:left w:val="nil"/>
          <w:bottom w:val="nil"/>
          <w:right w:val="nil"/>
          <w:between w:val="nil"/>
        </w:pBdr>
        <w:rPr>
          <w:color w:val="000000"/>
        </w:rPr>
      </w:pPr>
      <w:r>
        <w:rPr>
          <w:b/>
          <w:color w:val="000000"/>
        </w:rPr>
        <w:t>Unfinished Business</w:t>
      </w:r>
    </w:p>
    <w:p w:rsidR="0015193B" w:rsidRDefault="0015193B" w:rsidP="00CB10E1">
      <w:pPr>
        <w:numPr>
          <w:ilvl w:val="1"/>
          <w:numId w:val="3"/>
        </w:numPr>
        <w:pBdr>
          <w:top w:val="nil"/>
          <w:left w:val="nil"/>
          <w:bottom w:val="nil"/>
          <w:right w:val="nil"/>
          <w:between w:val="nil"/>
        </w:pBdr>
        <w:rPr>
          <w:color w:val="000000"/>
        </w:rPr>
      </w:pPr>
      <w:r>
        <w:rPr>
          <w:color w:val="000000"/>
        </w:rPr>
        <w:t>IT Support</w:t>
      </w:r>
      <w:r w:rsidR="00C04EC1">
        <w:rPr>
          <w:color w:val="000000"/>
        </w:rPr>
        <w:t xml:space="preserve"> – Update</w:t>
      </w:r>
    </w:p>
    <w:p w:rsidR="00815E6B" w:rsidRPr="00815E6B" w:rsidRDefault="00815E6B" w:rsidP="00815E6B">
      <w:pPr>
        <w:pBdr>
          <w:top w:val="nil"/>
          <w:left w:val="nil"/>
          <w:bottom w:val="nil"/>
          <w:right w:val="nil"/>
          <w:between w:val="nil"/>
        </w:pBdr>
        <w:ind w:left="1440"/>
        <w:rPr>
          <w:i/>
          <w:color w:val="000000"/>
        </w:rPr>
      </w:pPr>
      <w:r>
        <w:rPr>
          <w:i/>
          <w:color w:val="000000"/>
        </w:rPr>
        <w:t>The Executive Director updated the Board of Directors that quotes will be obtained to provide support with updating the T.E.A.C.H. server and database.  The IT support from the Nevada Department of Education has been inconsistent and external support is needed.</w:t>
      </w:r>
    </w:p>
    <w:p w:rsidR="0015193B" w:rsidRDefault="0015193B" w:rsidP="00CB10E1">
      <w:pPr>
        <w:numPr>
          <w:ilvl w:val="1"/>
          <w:numId w:val="3"/>
        </w:numPr>
        <w:pBdr>
          <w:top w:val="nil"/>
          <w:left w:val="nil"/>
          <w:bottom w:val="nil"/>
          <w:right w:val="nil"/>
          <w:between w:val="nil"/>
        </w:pBdr>
        <w:rPr>
          <w:color w:val="000000"/>
        </w:rPr>
      </w:pPr>
      <w:r>
        <w:rPr>
          <w:color w:val="000000"/>
        </w:rPr>
        <w:t>Board Effectiveness Survey</w:t>
      </w:r>
      <w:r w:rsidR="00C04EC1">
        <w:rPr>
          <w:color w:val="000000"/>
        </w:rPr>
        <w:t xml:space="preserve"> – Update</w:t>
      </w:r>
    </w:p>
    <w:p w:rsidR="00815E6B" w:rsidRPr="00815E6B" w:rsidRDefault="00815E6B" w:rsidP="00815E6B">
      <w:pPr>
        <w:pBdr>
          <w:top w:val="nil"/>
          <w:left w:val="nil"/>
          <w:bottom w:val="nil"/>
          <w:right w:val="nil"/>
          <w:between w:val="nil"/>
        </w:pBdr>
        <w:ind w:left="1440"/>
        <w:rPr>
          <w:i/>
          <w:color w:val="000000"/>
        </w:rPr>
      </w:pPr>
      <w:r>
        <w:rPr>
          <w:i/>
          <w:color w:val="000000"/>
        </w:rPr>
        <w:t>The Executive Director updated the Board of Directors that the Board Effectiveness Survey will be sent the first week of February.</w:t>
      </w:r>
    </w:p>
    <w:p w:rsidR="0015193B" w:rsidRDefault="0015193B" w:rsidP="0015193B">
      <w:pPr>
        <w:pBdr>
          <w:top w:val="nil"/>
          <w:left w:val="nil"/>
          <w:bottom w:val="nil"/>
          <w:right w:val="nil"/>
          <w:between w:val="nil"/>
        </w:pBdr>
        <w:ind w:left="1440"/>
        <w:rPr>
          <w:color w:val="000000"/>
        </w:rPr>
      </w:pPr>
    </w:p>
    <w:p w:rsidR="0015193B" w:rsidRPr="0015193B" w:rsidRDefault="0015193B" w:rsidP="00CB10E1">
      <w:pPr>
        <w:numPr>
          <w:ilvl w:val="0"/>
          <w:numId w:val="3"/>
        </w:numPr>
        <w:pBdr>
          <w:top w:val="nil"/>
          <w:left w:val="nil"/>
          <w:bottom w:val="nil"/>
          <w:right w:val="nil"/>
          <w:between w:val="nil"/>
        </w:pBdr>
        <w:rPr>
          <w:color w:val="000000"/>
        </w:rPr>
      </w:pPr>
      <w:r>
        <w:rPr>
          <w:b/>
          <w:color w:val="000000"/>
        </w:rPr>
        <w:t>New Business</w:t>
      </w:r>
    </w:p>
    <w:p w:rsidR="0015193B" w:rsidRDefault="00033163" w:rsidP="00CB10E1">
      <w:pPr>
        <w:numPr>
          <w:ilvl w:val="1"/>
          <w:numId w:val="3"/>
        </w:numPr>
        <w:pBdr>
          <w:top w:val="nil"/>
          <w:left w:val="nil"/>
          <w:bottom w:val="nil"/>
          <w:right w:val="nil"/>
          <w:between w:val="nil"/>
        </w:pBdr>
        <w:rPr>
          <w:color w:val="000000"/>
        </w:rPr>
      </w:pPr>
      <w:r>
        <w:rPr>
          <w:color w:val="000000"/>
        </w:rPr>
        <w:t>Email Passwords Updated</w:t>
      </w:r>
    </w:p>
    <w:p w:rsidR="00815E6B" w:rsidRPr="00741246" w:rsidRDefault="00815E6B" w:rsidP="00815E6B">
      <w:pPr>
        <w:pBdr>
          <w:top w:val="nil"/>
          <w:left w:val="nil"/>
          <w:bottom w:val="nil"/>
          <w:right w:val="nil"/>
          <w:between w:val="nil"/>
        </w:pBdr>
        <w:ind w:left="1440"/>
        <w:rPr>
          <w:i/>
          <w:color w:val="000000"/>
        </w:rPr>
      </w:pPr>
      <w:r w:rsidRPr="00741246">
        <w:rPr>
          <w:i/>
          <w:color w:val="000000"/>
        </w:rPr>
        <w:t>The Executive Director</w:t>
      </w:r>
      <w:r w:rsidR="00741246" w:rsidRPr="00741246">
        <w:rPr>
          <w:i/>
          <w:color w:val="000000"/>
        </w:rPr>
        <w:t xml:space="preserve"> informed the Board of Directors that the passwords associated with Board email accounts will be updated the first week of February and saved in Dropbox.</w:t>
      </w:r>
    </w:p>
    <w:p w:rsidR="00033163" w:rsidRDefault="00033163" w:rsidP="00CB10E1">
      <w:pPr>
        <w:numPr>
          <w:ilvl w:val="1"/>
          <w:numId w:val="3"/>
        </w:numPr>
        <w:pBdr>
          <w:top w:val="nil"/>
          <w:left w:val="nil"/>
          <w:bottom w:val="nil"/>
          <w:right w:val="nil"/>
          <w:between w:val="nil"/>
        </w:pBdr>
        <w:rPr>
          <w:color w:val="000000"/>
        </w:rPr>
      </w:pPr>
      <w:r>
        <w:rPr>
          <w:color w:val="000000"/>
        </w:rPr>
        <w:t>2021 Meeting Dates and Times</w:t>
      </w:r>
    </w:p>
    <w:p w:rsidR="00741246" w:rsidRPr="00741246" w:rsidRDefault="00741246" w:rsidP="00741246">
      <w:pPr>
        <w:pBdr>
          <w:top w:val="nil"/>
          <w:left w:val="nil"/>
          <w:bottom w:val="nil"/>
          <w:right w:val="nil"/>
          <w:between w:val="nil"/>
        </w:pBdr>
        <w:ind w:left="1440"/>
        <w:rPr>
          <w:i/>
          <w:color w:val="000000"/>
        </w:rPr>
      </w:pPr>
      <w:r w:rsidRPr="00741246">
        <w:rPr>
          <w:i/>
          <w:color w:val="000000"/>
        </w:rPr>
        <w:t>For 2021, the Board of Directors agreed to conduct Board meetings the third Monday for March, May, September and November.  The Executive Director will send invitations to the meetings.</w:t>
      </w:r>
    </w:p>
    <w:p w:rsidR="00741246" w:rsidRDefault="00A73D9C" w:rsidP="00CB10E1">
      <w:pPr>
        <w:numPr>
          <w:ilvl w:val="1"/>
          <w:numId w:val="3"/>
        </w:numPr>
        <w:pBdr>
          <w:top w:val="nil"/>
          <w:left w:val="nil"/>
          <w:bottom w:val="nil"/>
          <w:right w:val="nil"/>
          <w:between w:val="nil"/>
        </w:pBdr>
        <w:rPr>
          <w:color w:val="000000"/>
        </w:rPr>
      </w:pPr>
      <w:r>
        <w:rPr>
          <w:color w:val="000000"/>
        </w:rPr>
        <w:t>Tech (LeAn)</w:t>
      </w:r>
    </w:p>
    <w:p w:rsidR="00A73D9C" w:rsidRPr="00AD20F4" w:rsidRDefault="00741246" w:rsidP="00741246">
      <w:pPr>
        <w:pBdr>
          <w:top w:val="nil"/>
          <w:left w:val="nil"/>
          <w:bottom w:val="nil"/>
          <w:right w:val="nil"/>
          <w:between w:val="nil"/>
        </w:pBdr>
        <w:ind w:left="1440"/>
        <w:rPr>
          <w:i/>
          <w:color w:val="000000"/>
        </w:rPr>
      </w:pPr>
      <w:r w:rsidRPr="00AD20F4">
        <w:rPr>
          <w:i/>
          <w:color w:val="000000"/>
        </w:rPr>
        <w:t xml:space="preserve">LeAn Shelton explained to the Board of Directors the lack of efficient technology available to the Executive Director when working outside the office.  LeAn Shelton provided examples of </w:t>
      </w:r>
      <w:r w:rsidRPr="00AD20F4">
        <w:rPr>
          <w:i/>
          <w:color w:val="000000"/>
        </w:rPr>
        <w:lastRenderedPageBreak/>
        <w:t>how the current laptop screen is small and difficult to access the T.E.A.C.H. database and that the Executive Director utilizes two laptops outside the office.  LeAn Shelton proposed using $1,500 to purchase a more efficient laptop that will meet the needs of the Exe</w:t>
      </w:r>
      <w:r w:rsidR="00AD20F4" w:rsidRPr="00AD20F4">
        <w:rPr>
          <w:i/>
          <w:color w:val="000000"/>
        </w:rPr>
        <w:t>cutive Director and the agency.  The proposal will be discussed at the February Executive Committee meeting.</w:t>
      </w:r>
      <w:r w:rsidR="00A73D9C" w:rsidRPr="00AD20F4">
        <w:rPr>
          <w:i/>
          <w:color w:val="000000"/>
        </w:rPr>
        <w:t xml:space="preserve"> </w:t>
      </w:r>
    </w:p>
    <w:p w:rsidR="0015193B" w:rsidRDefault="0015193B" w:rsidP="0015193B">
      <w:pPr>
        <w:pBdr>
          <w:top w:val="nil"/>
          <w:left w:val="nil"/>
          <w:bottom w:val="nil"/>
          <w:right w:val="nil"/>
          <w:between w:val="nil"/>
        </w:pBdr>
        <w:ind w:left="1440"/>
        <w:rPr>
          <w:color w:val="000000"/>
        </w:rPr>
      </w:pPr>
    </w:p>
    <w:p w:rsidR="00680F85" w:rsidRDefault="00B04654" w:rsidP="00CB10E1">
      <w:pPr>
        <w:numPr>
          <w:ilvl w:val="0"/>
          <w:numId w:val="3"/>
        </w:numPr>
        <w:pBdr>
          <w:top w:val="nil"/>
          <w:left w:val="nil"/>
          <w:bottom w:val="nil"/>
          <w:right w:val="nil"/>
          <w:between w:val="nil"/>
        </w:pBdr>
        <w:rPr>
          <w:b/>
          <w:color w:val="000000"/>
        </w:rPr>
      </w:pPr>
      <w:r>
        <w:rPr>
          <w:b/>
          <w:color w:val="000000"/>
        </w:rPr>
        <w:t>Officer Reports</w:t>
      </w:r>
    </w:p>
    <w:p w:rsidR="00680F85" w:rsidRDefault="00B04654" w:rsidP="00CB10E1">
      <w:pPr>
        <w:numPr>
          <w:ilvl w:val="1"/>
          <w:numId w:val="3"/>
        </w:numPr>
        <w:pBdr>
          <w:top w:val="nil"/>
          <w:left w:val="nil"/>
          <w:bottom w:val="nil"/>
          <w:right w:val="nil"/>
          <w:between w:val="nil"/>
        </w:pBdr>
        <w:rPr>
          <w:b/>
        </w:rPr>
      </w:pPr>
      <w:r>
        <w:rPr>
          <w:b/>
          <w:color w:val="000000"/>
        </w:rPr>
        <w:t xml:space="preserve">President </w:t>
      </w:r>
      <w:r w:rsidR="00033163">
        <w:rPr>
          <w:b/>
          <w:color w:val="000000"/>
        </w:rPr>
        <w:t xml:space="preserve">- </w:t>
      </w:r>
      <w:r w:rsidR="00AD20F4">
        <w:rPr>
          <w:b/>
          <w:color w:val="000000"/>
        </w:rPr>
        <w:t>Received</w:t>
      </w:r>
    </w:p>
    <w:p w:rsidR="00680F85" w:rsidRDefault="00680F85" w:rsidP="001477C0">
      <w:pPr>
        <w:pBdr>
          <w:top w:val="nil"/>
          <w:left w:val="nil"/>
          <w:bottom w:val="nil"/>
          <w:right w:val="nil"/>
          <w:between w:val="nil"/>
        </w:pBdr>
        <w:ind w:left="2160"/>
      </w:pPr>
    </w:p>
    <w:p w:rsidR="00680F85" w:rsidRDefault="00033163" w:rsidP="00CB10E1">
      <w:pPr>
        <w:numPr>
          <w:ilvl w:val="1"/>
          <w:numId w:val="3"/>
        </w:numPr>
        <w:pBdr>
          <w:top w:val="nil"/>
          <w:left w:val="nil"/>
          <w:bottom w:val="nil"/>
          <w:right w:val="nil"/>
          <w:between w:val="nil"/>
        </w:pBdr>
      </w:pPr>
      <w:r>
        <w:rPr>
          <w:b/>
          <w:color w:val="000000"/>
        </w:rPr>
        <w:t xml:space="preserve">Past President </w:t>
      </w:r>
      <w:r w:rsidR="001C2515">
        <w:rPr>
          <w:b/>
          <w:color w:val="000000"/>
        </w:rPr>
        <w:t xml:space="preserve">- </w:t>
      </w:r>
      <w:r w:rsidR="00C04EC1">
        <w:rPr>
          <w:b/>
          <w:color w:val="000000"/>
        </w:rPr>
        <w:t>Received</w:t>
      </w:r>
    </w:p>
    <w:p w:rsidR="00680F85" w:rsidRDefault="00680F85">
      <w:pPr>
        <w:pBdr>
          <w:top w:val="nil"/>
          <w:left w:val="nil"/>
          <w:bottom w:val="nil"/>
          <w:right w:val="nil"/>
          <w:between w:val="nil"/>
        </w:pBdr>
        <w:ind w:left="2160"/>
        <w:rPr>
          <w:b/>
        </w:rPr>
      </w:pPr>
    </w:p>
    <w:p w:rsidR="00680F85" w:rsidRDefault="00B04654" w:rsidP="00CB10E1">
      <w:pPr>
        <w:numPr>
          <w:ilvl w:val="1"/>
          <w:numId w:val="3"/>
        </w:numPr>
        <w:pBdr>
          <w:top w:val="nil"/>
          <w:left w:val="nil"/>
          <w:bottom w:val="nil"/>
          <w:right w:val="nil"/>
          <w:between w:val="nil"/>
        </w:pBdr>
        <w:rPr>
          <w:b/>
        </w:rPr>
      </w:pPr>
      <w:r>
        <w:rPr>
          <w:b/>
          <w:color w:val="000000"/>
        </w:rPr>
        <w:t xml:space="preserve">VP of Communication &amp; Technology – </w:t>
      </w:r>
      <w:r w:rsidR="00C04EC1">
        <w:rPr>
          <w:b/>
          <w:color w:val="000000"/>
        </w:rPr>
        <w:t>Received</w:t>
      </w:r>
    </w:p>
    <w:p w:rsidR="00680F85" w:rsidRDefault="00680F85">
      <w:pPr>
        <w:rPr>
          <w:b/>
        </w:rPr>
      </w:pPr>
    </w:p>
    <w:p w:rsidR="00680F85" w:rsidRDefault="00B04654" w:rsidP="00CB10E1">
      <w:pPr>
        <w:numPr>
          <w:ilvl w:val="1"/>
          <w:numId w:val="3"/>
        </w:numPr>
        <w:pBdr>
          <w:top w:val="nil"/>
          <w:left w:val="nil"/>
          <w:bottom w:val="nil"/>
          <w:right w:val="nil"/>
          <w:between w:val="nil"/>
        </w:pBdr>
        <w:rPr>
          <w:b/>
        </w:rPr>
      </w:pPr>
      <w:r>
        <w:rPr>
          <w:b/>
          <w:color w:val="000000"/>
        </w:rPr>
        <w:t>VP of Educational Development</w:t>
      </w:r>
      <w:r w:rsidR="00F176AE">
        <w:rPr>
          <w:b/>
          <w:color w:val="000000"/>
        </w:rPr>
        <w:t xml:space="preserve"> – </w:t>
      </w:r>
      <w:r w:rsidR="00AD20F4">
        <w:rPr>
          <w:b/>
          <w:color w:val="000000"/>
        </w:rPr>
        <w:t>No report</w:t>
      </w:r>
    </w:p>
    <w:p w:rsidR="00680F85" w:rsidRDefault="00680F85">
      <w:pPr>
        <w:pBdr>
          <w:top w:val="nil"/>
          <w:left w:val="nil"/>
          <w:bottom w:val="nil"/>
          <w:right w:val="nil"/>
          <w:between w:val="nil"/>
        </w:pBdr>
        <w:ind w:left="2160"/>
        <w:rPr>
          <w:b/>
        </w:rPr>
      </w:pPr>
    </w:p>
    <w:p w:rsidR="00680F85" w:rsidRDefault="00B04654" w:rsidP="00CB10E1">
      <w:pPr>
        <w:numPr>
          <w:ilvl w:val="1"/>
          <w:numId w:val="3"/>
        </w:numPr>
        <w:pBdr>
          <w:top w:val="nil"/>
          <w:left w:val="nil"/>
          <w:bottom w:val="nil"/>
          <w:right w:val="nil"/>
          <w:between w:val="nil"/>
        </w:pBdr>
        <w:rPr>
          <w:b/>
        </w:rPr>
      </w:pPr>
      <w:r>
        <w:rPr>
          <w:b/>
          <w:color w:val="000000"/>
        </w:rPr>
        <w:t xml:space="preserve">VP of Membership – </w:t>
      </w:r>
      <w:r w:rsidR="00C04EC1">
        <w:rPr>
          <w:b/>
          <w:color w:val="000000"/>
        </w:rPr>
        <w:t>Received</w:t>
      </w:r>
    </w:p>
    <w:p w:rsidR="00680F85" w:rsidRDefault="00680F85">
      <w:pPr>
        <w:pBdr>
          <w:top w:val="nil"/>
          <w:left w:val="nil"/>
          <w:bottom w:val="nil"/>
          <w:right w:val="nil"/>
          <w:between w:val="nil"/>
        </w:pBdr>
        <w:ind w:left="2160"/>
        <w:rPr>
          <w:b/>
        </w:rPr>
      </w:pPr>
    </w:p>
    <w:p w:rsidR="00680F85" w:rsidRDefault="00286B22" w:rsidP="00CB10E1">
      <w:pPr>
        <w:numPr>
          <w:ilvl w:val="1"/>
          <w:numId w:val="3"/>
        </w:numPr>
        <w:pBdr>
          <w:top w:val="nil"/>
          <w:left w:val="nil"/>
          <w:bottom w:val="nil"/>
          <w:right w:val="nil"/>
          <w:between w:val="nil"/>
        </w:pBdr>
        <w:rPr>
          <w:b/>
          <w:color w:val="000000"/>
        </w:rPr>
      </w:pPr>
      <w:r>
        <w:rPr>
          <w:b/>
          <w:color w:val="000000"/>
        </w:rPr>
        <w:t xml:space="preserve">VP of Public Policy – </w:t>
      </w:r>
      <w:r w:rsidR="00AD20F4">
        <w:rPr>
          <w:b/>
          <w:color w:val="000000"/>
        </w:rPr>
        <w:t>No report</w:t>
      </w:r>
    </w:p>
    <w:p w:rsidR="00680F85" w:rsidRDefault="00680F85">
      <w:pPr>
        <w:pBdr>
          <w:top w:val="nil"/>
          <w:left w:val="nil"/>
          <w:bottom w:val="nil"/>
          <w:right w:val="nil"/>
          <w:between w:val="nil"/>
        </w:pBdr>
        <w:ind w:left="2160"/>
        <w:rPr>
          <w:b/>
        </w:rPr>
      </w:pPr>
    </w:p>
    <w:p w:rsidR="00680F85" w:rsidRPr="00286B22" w:rsidRDefault="00B04654" w:rsidP="00CB10E1">
      <w:pPr>
        <w:numPr>
          <w:ilvl w:val="0"/>
          <w:numId w:val="3"/>
        </w:numPr>
        <w:pBdr>
          <w:top w:val="nil"/>
          <w:left w:val="nil"/>
          <w:bottom w:val="nil"/>
          <w:right w:val="nil"/>
          <w:between w:val="nil"/>
        </w:pBdr>
        <w:rPr>
          <w:b/>
          <w:color w:val="000000"/>
        </w:rPr>
      </w:pPr>
      <w:r>
        <w:rPr>
          <w:b/>
          <w:color w:val="000000"/>
        </w:rPr>
        <w:t>Committee Reports</w:t>
      </w:r>
    </w:p>
    <w:p w:rsidR="00680F85" w:rsidRDefault="00680F85">
      <w:pPr>
        <w:pBdr>
          <w:top w:val="nil"/>
          <w:left w:val="nil"/>
          <w:bottom w:val="nil"/>
          <w:right w:val="nil"/>
          <w:between w:val="nil"/>
        </w:pBdr>
        <w:ind w:left="2160"/>
        <w:rPr>
          <w:i/>
        </w:rPr>
      </w:pPr>
    </w:p>
    <w:p w:rsidR="00680F85" w:rsidRDefault="00B04654" w:rsidP="00CB10E1">
      <w:pPr>
        <w:numPr>
          <w:ilvl w:val="1"/>
          <w:numId w:val="3"/>
        </w:numPr>
        <w:pBdr>
          <w:top w:val="nil"/>
          <w:left w:val="nil"/>
          <w:bottom w:val="nil"/>
          <w:right w:val="nil"/>
          <w:between w:val="nil"/>
        </w:pBdr>
        <w:rPr>
          <w:b/>
        </w:rPr>
      </w:pPr>
      <w:r>
        <w:rPr>
          <w:b/>
          <w:color w:val="000000"/>
        </w:rPr>
        <w:t xml:space="preserve">Board Development – </w:t>
      </w:r>
      <w:r w:rsidR="00AD20F4">
        <w:rPr>
          <w:b/>
          <w:color w:val="000000"/>
        </w:rPr>
        <w:t>No report</w:t>
      </w:r>
    </w:p>
    <w:p w:rsidR="00680F85" w:rsidRDefault="00680F85">
      <w:pPr>
        <w:pBdr>
          <w:top w:val="nil"/>
          <w:left w:val="nil"/>
          <w:bottom w:val="nil"/>
          <w:right w:val="nil"/>
          <w:between w:val="nil"/>
        </w:pBdr>
        <w:ind w:left="2160"/>
      </w:pPr>
    </w:p>
    <w:p w:rsidR="00680F85" w:rsidRDefault="00B04654" w:rsidP="00CB10E1">
      <w:pPr>
        <w:numPr>
          <w:ilvl w:val="1"/>
          <w:numId w:val="3"/>
        </w:numPr>
        <w:pBdr>
          <w:top w:val="nil"/>
          <w:left w:val="nil"/>
          <w:bottom w:val="nil"/>
          <w:right w:val="nil"/>
          <w:between w:val="nil"/>
        </w:pBdr>
        <w:rPr>
          <w:b/>
        </w:rPr>
      </w:pPr>
      <w:r>
        <w:rPr>
          <w:b/>
          <w:color w:val="000000"/>
        </w:rPr>
        <w:t>Early Childhood Advisory Committee</w:t>
      </w:r>
      <w:r w:rsidR="00286B22">
        <w:rPr>
          <w:b/>
          <w:color w:val="000000"/>
        </w:rPr>
        <w:t xml:space="preserve"> – </w:t>
      </w:r>
      <w:r w:rsidR="00C55AC9">
        <w:rPr>
          <w:b/>
          <w:color w:val="000000"/>
        </w:rPr>
        <w:t>Received</w:t>
      </w:r>
    </w:p>
    <w:p w:rsidR="00680F85" w:rsidRDefault="00680F85">
      <w:pPr>
        <w:pBdr>
          <w:top w:val="nil"/>
          <w:left w:val="nil"/>
          <w:bottom w:val="nil"/>
          <w:right w:val="nil"/>
          <w:between w:val="nil"/>
        </w:pBdr>
        <w:ind w:left="2160"/>
      </w:pPr>
    </w:p>
    <w:p w:rsidR="00680F85" w:rsidRDefault="00B04654" w:rsidP="00CB10E1">
      <w:pPr>
        <w:numPr>
          <w:ilvl w:val="1"/>
          <w:numId w:val="3"/>
        </w:numPr>
        <w:pBdr>
          <w:top w:val="nil"/>
          <w:left w:val="nil"/>
          <w:bottom w:val="nil"/>
          <w:right w:val="nil"/>
          <w:between w:val="nil"/>
        </w:pBdr>
        <w:rPr>
          <w:b/>
        </w:rPr>
      </w:pPr>
      <w:r>
        <w:rPr>
          <w:b/>
          <w:color w:val="000000"/>
        </w:rPr>
        <w:t>Northeastern Committee Representative</w:t>
      </w:r>
      <w:r w:rsidR="00286B22">
        <w:rPr>
          <w:b/>
          <w:color w:val="000000"/>
        </w:rPr>
        <w:t xml:space="preserve"> – </w:t>
      </w:r>
      <w:r w:rsidR="00AD20F4">
        <w:rPr>
          <w:b/>
          <w:color w:val="000000"/>
        </w:rPr>
        <w:t>No report</w:t>
      </w:r>
    </w:p>
    <w:p w:rsidR="00680F85" w:rsidRDefault="00680F85">
      <w:pPr>
        <w:pBdr>
          <w:top w:val="nil"/>
          <w:left w:val="nil"/>
          <w:bottom w:val="nil"/>
          <w:right w:val="nil"/>
          <w:between w:val="nil"/>
        </w:pBdr>
        <w:ind w:left="2160"/>
      </w:pPr>
    </w:p>
    <w:p w:rsidR="00680F85" w:rsidRDefault="00B04654" w:rsidP="00CB10E1">
      <w:pPr>
        <w:numPr>
          <w:ilvl w:val="1"/>
          <w:numId w:val="3"/>
        </w:numPr>
        <w:pBdr>
          <w:top w:val="nil"/>
          <w:left w:val="nil"/>
          <w:bottom w:val="nil"/>
          <w:right w:val="nil"/>
          <w:between w:val="nil"/>
        </w:pBdr>
      </w:pPr>
      <w:r>
        <w:rPr>
          <w:b/>
          <w:color w:val="000000"/>
        </w:rPr>
        <w:t>Northwestern Comm</w:t>
      </w:r>
      <w:r w:rsidR="00286B22">
        <w:rPr>
          <w:b/>
          <w:color w:val="000000"/>
        </w:rPr>
        <w:t xml:space="preserve">ittee Representative – </w:t>
      </w:r>
      <w:r w:rsidR="00AD20F4">
        <w:rPr>
          <w:b/>
          <w:color w:val="000000"/>
        </w:rPr>
        <w:t>Received</w:t>
      </w:r>
    </w:p>
    <w:p w:rsidR="00680F85" w:rsidRDefault="00680F85">
      <w:pPr>
        <w:pBdr>
          <w:top w:val="nil"/>
          <w:left w:val="nil"/>
          <w:bottom w:val="nil"/>
          <w:right w:val="nil"/>
          <w:between w:val="nil"/>
        </w:pBdr>
        <w:ind w:left="2160"/>
      </w:pPr>
    </w:p>
    <w:p w:rsidR="00680F85" w:rsidRDefault="00B04654" w:rsidP="00CB10E1">
      <w:pPr>
        <w:numPr>
          <w:ilvl w:val="1"/>
          <w:numId w:val="3"/>
        </w:numPr>
        <w:pBdr>
          <w:top w:val="nil"/>
          <w:left w:val="nil"/>
          <w:bottom w:val="nil"/>
          <w:right w:val="nil"/>
          <w:between w:val="nil"/>
        </w:pBdr>
      </w:pPr>
      <w:r>
        <w:rPr>
          <w:b/>
          <w:color w:val="000000"/>
        </w:rPr>
        <w:t xml:space="preserve">Conference – </w:t>
      </w:r>
      <w:r w:rsidR="00AD20F4">
        <w:rPr>
          <w:b/>
          <w:color w:val="000000"/>
        </w:rPr>
        <w:t>No report.</w:t>
      </w:r>
    </w:p>
    <w:p w:rsidR="00680F85" w:rsidRDefault="00680F85">
      <w:pPr>
        <w:pBdr>
          <w:top w:val="nil"/>
          <w:left w:val="nil"/>
          <w:bottom w:val="nil"/>
          <w:right w:val="nil"/>
          <w:between w:val="nil"/>
        </w:pBdr>
        <w:ind w:left="2160"/>
        <w:rPr>
          <w:b/>
        </w:rPr>
      </w:pPr>
    </w:p>
    <w:p w:rsidR="00680F85" w:rsidRDefault="00B04654" w:rsidP="00CB10E1">
      <w:pPr>
        <w:numPr>
          <w:ilvl w:val="0"/>
          <w:numId w:val="3"/>
        </w:numPr>
        <w:pBdr>
          <w:top w:val="nil"/>
          <w:left w:val="nil"/>
          <w:bottom w:val="nil"/>
          <w:right w:val="nil"/>
          <w:between w:val="nil"/>
        </w:pBdr>
        <w:rPr>
          <w:b/>
          <w:color w:val="000000"/>
        </w:rPr>
      </w:pPr>
      <w:r>
        <w:rPr>
          <w:b/>
          <w:color w:val="000000"/>
        </w:rPr>
        <w:t>T.E.A.C.H. Early Childhood® Nevada</w:t>
      </w:r>
    </w:p>
    <w:p w:rsidR="00680F85" w:rsidRDefault="00F176AE" w:rsidP="00CB10E1">
      <w:pPr>
        <w:numPr>
          <w:ilvl w:val="1"/>
          <w:numId w:val="3"/>
        </w:numPr>
        <w:pBdr>
          <w:top w:val="nil"/>
          <w:left w:val="nil"/>
          <w:bottom w:val="nil"/>
          <w:right w:val="nil"/>
          <w:between w:val="nil"/>
        </w:pBdr>
        <w:rPr>
          <w:b/>
        </w:rPr>
      </w:pPr>
      <w:r>
        <w:rPr>
          <w:b/>
          <w:color w:val="000000"/>
        </w:rPr>
        <w:t xml:space="preserve">Advisory Committee Chair – </w:t>
      </w:r>
      <w:r w:rsidR="00C55AC9">
        <w:rPr>
          <w:b/>
          <w:color w:val="000000"/>
        </w:rPr>
        <w:t>Received</w:t>
      </w:r>
    </w:p>
    <w:p w:rsidR="00680F85" w:rsidRDefault="00680F85">
      <w:pPr>
        <w:pBdr>
          <w:top w:val="nil"/>
          <w:left w:val="nil"/>
          <w:bottom w:val="nil"/>
          <w:right w:val="nil"/>
          <w:between w:val="nil"/>
        </w:pBdr>
        <w:ind w:left="2160"/>
      </w:pPr>
    </w:p>
    <w:p w:rsidR="00680F85" w:rsidRDefault="00F176AE" w:rsidP="00CB10E1">
      <w:pPr>
        <w:numPr>
          <w:ilvl w:val="1"/>
          <w:numId w:val="3"/>
        </w:numPr>
        <w:pBdr>
          <w:top w:val="nil"/>
          <w:left w:val="nil"/>
          <w:bottom w:val="nil"/>
          <w:right w:val="nil"/>
          <w:between w:val="nil"/>
        </w:pBdr>
        <w:rPr>
          <w:b/>
        </w:rPr>
      </w:pPr>
      <w:bookmarkStart w:id="1" w:name="_heading=h.gjdgxs" w:colFirst="0" w:colLast="0"/>
      <w:bookmarkEnd w:id="1"/>
      <w:r>
        <w:rPr>
          <w:b/>
          <w:color w:val="000000"/>
        </w:rPr>
        <w:t xml:space="preserve">Program Director – </w:t>
      </w:r>
      <w:r w:rsidR="00C55AC9">
        <w:rPr>
          <w:b/>
          <w:color w:val="000000"/>
        </w:rPr>
        <w:t>Received</w:t>
      </w:r>
    </w:p>
    <w:p w:rsidR="00680F85" w:rsidRDefault="00680F85">
      <w:bookmarkStart w:id="2" w:name="_heading=h.y5jvzb426hrf" w:colFirst="0" w:colLast="0"/>
      <w:bookmarkEnd w:id="2"/>
    </w:p>
    <w:p w:rsidR="00680F85" w:rsidRDefault="00B04654" w:rsidP="00CB10E1">
      <w:pPr>
        <w:numPr>
          <w:ilvl w:val="0"/>
          <w:numId w:val="3"/>
        </w:numPr>
        <w:pBdr>
          <w:top w:val="nil"/>
          <w:left w:val="nil"/>
          <w:bottom w:val="nil"/>
          <w:right w:val="nil"/>
          <w:between w:val="nil"/>
        </w:pBdr>
        <w:rPr>
          <w:b/>
          <w:color w:val="000000"/>
        </w:rPr>
      </w:pPr>
      <w:r>
        <w:rPr>
          <w:b/>
          <w:color w:val="000000"/>
        </w:rPr>
        <w:t>Chapter Reports</w:t>
      </w:r>
    </w:p>
    <w:p w:rsidR="00736F28" w:rsidRPr="0015193B" w:rsidRDefault="00B04654" w:rsidP="00CB10E1">
      <w:pPr>
        <w:numPr>
          <w:ilvl w:val="1"/>
          <w:numId w:val="3"/>
        </w:numPr>
        <w:pBdr>
          <w:top w:val="nil"/>
          <w:left w:val="nil"/>
          <w:bottom w:val="nil"/>
          <w:right w:val="nil"/>
          <w:between w:val="nil"/>
        </w:pBdr>
        <w:rPr>
          <w:b/>
        </w:rPr>
      </w:pPr>
      <w:r>
        <w:rPr>
          <w:b/>
          <w:color w:val="000000"/>
        </w:rPr>
        <w:t>Southern Nevada Representative</w:t>
      </w:r>
      <w:r w:rsidR="00713BCC">
        <w:rPr>
          <w:b/>
          <w:color w:val="000000"/>
        </w:rPr>
        <w:t xml:space="preserve"> – </w:t>
      </w:r>
      <w:r w:rsidR="001C2515">
        <w:rPr>
          <w:b/>
          <w:color w:val="000000"/>
        </w:rPr>
        <w:t>Received</w:t>
      </w:r>
    </w:p>
    <w:p w:rsidR="00433FFE" w:rsidRDefault="00433FFE" w:rsidP="0015193B">
      <w:pPr>
        <w:pBdr>
          <w:top w:val="nil"/>
          <w:left w:val="nil"/>
          <w:bottom w:val="nil"/>
          <w:right w:val="nil"/>
          <w:between w:val="nil"/>
        </w:pBdr>
        <w:rPr>
          <w:b/>
        </w:rPr>
      </w:pPr>
    </w:p>
    <w:p w:rsidR="00680F85" w:rsidRDefault="00B04654" w:rsidP="00CB10E1">
      <w:pPr>
        <w:numPr>
          <w:ilvl w:val="0"/>
          <w:numId w:val="3"/>
        </w:numPr>
        <w:pBdr>
          <w:top w:val="nil"/>
          <w:left w:val="nil"/>
          <w:bottom w:val="nil"/>
          <w:right w:val="nil"/>
          <w:between w:val="nil"/>
        </w:pBdr>
        <w:rPr>
          <w:b/>
          <w:color w:val="000000"/>
        </w:rPr>
      </w:pPr>
      <w:r>
        <w:rPr>
          <w:b/>
          <w:color w:val="000000"/>
        </w:rPr>
        <w:t>Adjourn</w:t>
      </w:r>
    </w:p>
    <w:p w:rsidR="00C04EC1" w:rsidRDefault="00C04EC1">
      <w:pPr>
        <w:rPr>
          <w:u w:val="single"/>
        </w:rPr>
      </w:pPr>
    </w:p>
    <w:p w:rsidR="00680F85" w:rsidRDefault="00B04654">
      <w:pPr>
        <w:rPr>
          <w:u w:val="single"/>
        </w:rPr>
      </w:pPr>
      <w:r>
        <w:rPr>
          <w:u w:val="single"/>
        </w:rPr>
        <w:t>Reminder:</w:t>
      </w:r>
    </w:p>
    <w:p w:rsidR="00680F85" w:rsidRDefault="00B04654">
      <w:r>
        <w:t xml:space="preserve">Next meeting – </w:t>
      </w:r>
      <w:r w:rsidR="00AD20F4">
        <w:t>March 15, 2021</w:t>
      </w:r>
    </w:p>
    <w:p w:rsidR="00680F85" w:rsidRDefault="00BE4A4C">
      <w:r>
        <w:t xml:space="preserve">Board reports due – </w:t>
      </w:r>
      <w:r w:rsidR="00AD20F4">
        <w:t>March 8, 2021</w:t>
      </w:r>
    </w:p>
    <w:p w:rsidR="00680F85" w:rsidRDefault="00B04654">
      <w:r>
        <w:t>Agenda item</w:t>
      </w:r>
      <w:r w:rsidR="009D51E0">
        <w:t xml:space="preserve">s for </w:t>
      </w:r>
      <w:r w:rsidR="00AD20F4">
        <w:t>board meeting due – March 8, 2021</w:t>
      </w:r>
    </w:p>
    <w:p w:rsidR="00680F85" w:rsidRDefault="009D51E0">
      <w:r>
        <w:t xml:space="preserve">Location: </w:t>
      </w:r>
      <w:r w:rsidR="00736F28">
        <w:t>Virtual</w:t>
      </w:r>
    </w:p>
    <w:sectPr w:rsidR="00680F85">
      <w:headerReference w:type="default" r:id="rId12"/>
      <w:pgSz w:w="12240" w:h="15840"/>
      <w:pgMar w:top="720" w:right="108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99" w:rsidRDefault="00825599">
      <w:r>
        <w:separator/>
      </w:r>
    </w:p>
  </w:endnote>
  <w:endnote w:type="continuationSeparator" w:id="0">
    <w:p w:rsidR="00825599" w:rsidRDefault="0082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99" w:rsidRDefault="00825599">
      <w:r>
        <w:separator/>
      </w:r>
    </w:p>
  </w:footnote>
  <w:footnote w:type="continuationSeparator" w:id="0">
    <w:p w:rsidR="00825599" w:rsidRDefault="008255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F85" w:rsidRDefault="00B04654">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923925" cy="923925"/>
              <wp:effectExtent l="0" t="0" r="0" b="0"/>
              <wp:wrapNone/>
              <wp:docPr id="7" name="Rectangle 7"/>
              <wp:cNvGraphicFramePr/>
              <a:graphic xmlns:a="http://schemas.openxmlformats.org/drawingml/2006/main">
                <a:graphicData uri="http://schemas.microsoft.com/office/word/2010/wordprocessingShape">
                  <wps:wsp>
                    <wps:cNvSpPr/>
                    <wps:spPr>
                      <a:xfrm>
                        <a:off x="4888800" y="3322800"/>
                        <a:ext cx="914400" cy="914400"/>
                      </a:xfrm>
                      <a:prstGeom prst="rect">
                        <a:avLst/>
                      </a:prstGeom>
                      <a:noFill/>
                      <a:ln>
                        <a:noFill/>
                      </a:ln>
                    </wps:spPr>
                    <wps:txbx>
                      <w:txbxContent>
                        <w:p w:rsidR="00680F85" w:rsidRDefault="00680F85">
                          <w:pPr>
                            <w:textDirection w:val="btLr"/>
                          </w:pPr>
                        </w:p>
                      </w:txbxContent>
                    </wps:txbx>
                    <wps:bodyPr spcFirstLastPara="1" wrap="square" lIns="91425" tIns="91425" rIns="91425" bIns="91425" anchor="ctr" anchorCtr="0">
                      <a:noAutofit/>
                    </wps:bodyPr>
                  </wps:wsp>
                </a:graphicData>
              </a:graphic>
            </wp:anchor>
          </w:drawing>
        </mc:Choice>
        <mc:Fallback>
          <w:pict>
            <v:rect id="Rectangle 7" o:spid="_x0000_s1027" style="position:absolute;margin-left:0;margin-top:0;width:72.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" filled="f" stroked="f">
              <v:textbox inset="2.53958mm,2.53958mm,2.53958mm,2.53958mm">
                <w:txbxContent>
                  <w:p w:rsidR="00680F85" w:rsidRDefault="00680F85">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1F07"/>
    <w:multiLevelType w:val="multilevel"/>
    <w:tmpl w:val="68305666"/>
    <w:lvl w:ilvl="0">
      <w:start w:val="1"/>
      <w:numFmt w:val="upperRoman"/>
      <w:lvlText w:val="%1."/>
      <w:lvlJc w:val="right"/>
      <w:pPr>
        <w:ind w:left="720" w:hanging="360"/>
      </w:pPr>
      <w:rPr>
        <w:b/>
      </w:rPr>
    </w:lvl>
    <w:lvl w:ilvl="1">
      <w:start w:val="1"/>
      <w:numFmt w:val="upperLetter"/>
      <w:lvlText w:val="%2."/>
      <w:lvlJc w:val="left"/>
      <w:pPr>
        <w:ind w:left="1440" w:hanging="360"/>
      </w:pPr>
      <w:rPr>
        <w:b w:val="0"/>
      </w:rPr>
    </w:lvl>
    <w:lvl w:ilvl="2">
      <w:start w:val="1"/>
      <w:numFmt w:val="lowerRoman"/>
      <w:lvlText w:val="%3."/>
      <w:lvlJc w:val="right"/>
      <w:pPr>
        <w:ind w:left="2160" w:hanging="180"/>
      </w:pPr>
      <w:rPr>
        <w:b w:val="0"/>
      </w:rPr>
    </w:lvl>
    <w:lvl w:ilvl="3">
      <w:start w:val="1"/>
      <w:numFmt w:val="bullet"/>
      <w:lvlText w:val="●"/>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61703"/>
    <w:multiLevelType w:val="multilevel"/>
    <w:tmpl w:val="68305666"/>
    <w:lvl w:ilvl="0">
      <w:start w:val="1"/>
      <w:numFmt w:val="upperRoman"/>
      <w:lvlText w:val="%1."/>
      <w:lvlJc w:val="right"/>
      <w:pPr>
        <w:ind w:left="720" w:hanging="360"/>
      </w:pPr>
      <w:rPr>
        <w:b/>
      </w:rPr>
    </w:lvl>
    <w:lvl w:ilvl="1">
      <w:start w:val="1"/>
      <w:numFmt w:val="upperLetter"/>
      <w:lvlText w:val="%2."/>
      <w:lvlJc w:val="left"/>
      <w:pPr>
        <w:ind w:left="1440" w:hanging="360"/>
      </w:pPr>
      <w:rPr>
        <w:b w:val="0"/>
      </w:rPr>
    </w:lvl>
    <w:lvl w:ilvl="2">
      <w:start w:val="1"/>
      <w:numFmt w:val="lowerRoman"/>
      <w:lvlText w:val="%3."/>
      <w:lvlJc w:val="right"/>
      <w:pPr>
        <w:ind w:left="2160" w:hanging="180"/>
      </w:pPr>
      <w:rPr>
        <w:b w:val="0"/>
      </w:rPr>
    </w:lvl>
    <w:lvl w:ilvl="3">
      <w:start w:val="1"/>
      <w:numFmt w:val="bullet"/>
      <w:lvlText w:val="●"/>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8F6EAA"/>
    <w:multiLevelType w:val="multilevel"/>
    <w:tmpl w:val="68305666"/>
    <w:lvl w:ilvl="0">
      <w:start w:val="1"/>
      <w:numFmt w:val="upperRoman"/>
      <w:lvlText w:val="%1."/>
      <w:lvlJc w:val="right"/>
      <w:pPr>
        <w:ind w:left="720" w:hanging="360"/>
      </w:pPr>
      <w:rPr>
        <w:b/>
      </w:rPr>
    </w:lvl>
    <w:lvl w:ilvl="1">
      <w:start w:val="1"/>
      <w:numFmt w:val="upperLetter"/>
      <w:lvlText w:val="%2."/>
      <w:lvlJc w:val="left"/>
      <w:pPr>
        <w:ind w:left="1440" w:hanging="360"/>
      </w:pPr>
      <w:rPr>
        <w:b w:val="0"/>
      </w:rPr>
    </w:lvl>
    <w:lvl w:ilvl="2">
      <w:start w:val="1"/>
      <w:numFmt w:val="lowerRoman"/>
      <w:lvlText w:val="%3."/>
      <w:lvlJc w:val="right"/>
      <w:pPr>
        <w:ind w:left="2160" w:hanging="180"/>
      </w:pPr>
      <w:rPr>
        <w:b w:val="0"/>
      </w:rPr>
    </w:lvl>
    <w:lvl w:ilvl="3">
      <w:start w:val="1"/>
      <w:numFmt w:val="bullet"/>
      <w:lvlText w:val="●"/>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85"/>
    <w:rsid w:val="00017860"/>
    <w:rsid w:val="00033163"/>
    <w:rsid w:val="001477C0"/>
    <w:rsid w:val="0015193B"/>
    <w:rsid w:val="001B5FB2"/>
    <w:rsid w:val="001C2515"/>
    <w:rsid w:val="00240861"/>
    <w:rsid w:val="00270FCC"/>
    <w:rsid w:val="00274B6C"/>
    <w:rsid w:val="00286B22"/>
    <w:rsid w:val="00420C0E"/>
    <w:rsid w:val="00433FFE"/>
    <w:rsid w:val="004539C6"/>
    <w:rsid w:val="004E0A0A"/>
    <w:rsid w:val="00540836"/>
    <w:rsid w:val="005B1603"/>
    <w:rsid w:val="005B78CE"/>
    <w:rsid w:val="005D0939"/>
    <w:rsid w:val="00603346"/>
    <w:rsid w:val="0060645B"/>
    <w:rsid w:val="00674E87"/>
    <w:rsid w:val="00680F85"/>
    <w:rsid w:val="006A6C0D"/>
    <w:rsid w:val="006B7192"/>
    <w:rsid w:val="006D3E2D"/>
    <w:rsid w:val="006E34A0"/>
    <w:rsid w:val="00713BCC"/>
    <w:rsid w:val="0071611C"/>
    <w:rsid w:val="0072190F"/>
    <w:rsid w:val="00736F28"/>
    <w:rsid w:val="00741246"/>
    <w:rsid w:val="007D60D5"/>
    <w:rsid w:val="008020D1"/>
    <w:rsid w:val="00815E6B"/>
    <w:rsid w:val="00825599"/>
    <w:rsid w:val="009237B7"/>
    <w:rsid w:val="009546B8"/>
    <w:rsid w:val="00954F60"/>
    <w:rsid w:val="009D51E0"/>
    <w:rsid w:val="009D5C8F"/>
    <w:rsid w:val="009E22D1"/>
    <w:rsid w:val="00A00A23"/>
    <w:rsid w:val="00A17DEB"/>
    <w:rsid w:val="00A73D9C"/>
    <w:rsid w:val="00AD20F4"/>
    <w:rsid w:val="00AE4F4B"/>
    <w:rsid w:val="00B04654"/>
    <w:rsid w:val="00B81BE4"/>
    <w:rsid w:val="00BE4A4C"/>
    <w:rsid w:val="00C04EC1"/>
    <w:rsid w:val="00C200CE"/>
    <w:rsid w:val="00C4307A"/>
    <w:rsid w:val="00C55AC9"/>
    <w:rsid w:val="00C76448"/>
    <w:rsid w:val="00CB10E1"/>
    <w:rsid w:val="00CD621C"/>
    <w:rsid w:val="00D26297"/>
    <w:rsid w:val="00D96BBA"/>
    <w:rsid w:val="00EA09F6"/>
    <w:rsid w:val="00EE63AC"/>
    <w:rsid w:val="00F176AE"/>
    <w:rsid w:val="00F80A7F"/>
    <w:rsid w:val="00FA1DD3"/>
    <w:rsid w:val="00FC2E89"/>
    <w:rsid w:val="00FE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814B2-B3F9-405B-8432-CC9AD5A8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1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D698E"/>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CC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1B7604"/>
    <w:pPr>
      <w:ind w:left="720"/>
      <w:contextualSpacing/>
    </w:pPr>
  </w:style>
  <w:style w:type="paragraph" w:styleId="Header">
    <w:name w:val="header"/>
    <w:basedOn w:val="Normal"/>
    <w:link w:val="HeaderChar"/>
    <w:uiPriority w:val="99"/>
    <w:unhideWhenUsed/>
    <w:rsid w:val="00503E28"/>
    <w:pPr>
      <w:tabs>
        <w:tab w:val="center" w:pos="4320"/>
        <w:tab w:val="right" w:pos="8640"/>
      </w:tabs>
    </w:pPr>
  </w:style>
  <w:style w:type="character" w:customStyle="1" w:styleId="HeaderChar">
    <w:name w:val="Header Char"/>
    <w:link w:val="Header"/>
    <w:uiPriority w:val="99"/>
    <w:rsid w:val="00503E28"/>
    <w:rPr>
      <w:sz w:val="24"/>
      <w:szCs w:val="24"/>
    </w:rPr>
  </w:style>
  <w:style w:type="paragraph" w:styleId="Footer">
    <w:name w:val="footer"/>
    <w:basedOn w:val="Normal"/>
    <w:link w:val="FooterChar"/>
    <w:uiPriority w:val="99"/>
    <w:unhideWhenUsed/>
    <w:rsid w:val="00503E28"/>
    <w:pPr>
      <w:tabs>
        <w:tab w:val="center" w:pos="4320"/>
        <w:tab w:val="right" w:pos="8640"/>
      </w:tabs>
    </w:pPr>
  </w:style>
  <w:style w:type="character" w:customStyle="1" w:styleId="FooterChar">
    <w:name w:val="Footer Char"/>
    <w:link w:val="Footer"/>
    <w:uiPriority w:val="99"/>
    <w:rsid w:val="00503E28"/>
    <w:rPr>
      <w:sz w:val="24"/>
      <w:szCs w:val="24"/>
    </w:rPr>
  </w:style>
  <w:style w:type="paragraph" w:customStyle="1" w:styleId="ColorfulList-Accent12">
    <w:name w:val="Colorful List - Accent 12"/>
    <w:basedOn w:val="Normal"/>
    <w:uiPriority w:val="34"/>
    <w:qFormat/>
    <w:rsid w:val="00226BDA"/>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1406D4"/>
    <w:pPr>
      <w:ind w:left="720"/>
    </w:pPr>
  </w:style>
  <w:style w:type="character" w:styleId="CommentReference">
    <w:name w:val="annotation reference"/>
    <w:basedOn w:val="DefaultParagraphFont"/>
    <w:uiPriority w:val="99"/>
    <w:semiHidden/>
    <w:unhideWhenUsed/>
    <w:rsid w:val="00153A9C"/>
    <w:rPr>
      <w:sz w:val="16"/>
      <w:szCs w:val="16"/>
    </w:rPr>
  </w:style>
  <w:style w:type="paragraph" w:styleId="CommentText">
    <w:name w:val="annotation text"/>
    <w:basedOn w:val="Normal"/>
    <w:link w:val="CommentTextChar"/>
    <w:uiPriority w:val="99"/>
    <w:semiHidden/>
    <w:unhideWhenUsed/>
    <w:rsid w:val="00153A9C"/>
    <w:rPr>
      <w:sz w:val="20"/>
      <w:szCs w:val="20"/>
    </w:rPr>
  </w:style>
  <w:style w:type="character" w:customStyle="1" w:styleId="CommentTextChar">
    <w:name w:val="Comment Text Char"/>
    <w:basedOn w:val="DefaultParagraphFont"/>
    <w:link w:val="CommentText"/>
    <w:uiPriority w:val="99"/>
    <w:semiHidden/>
    <w:rsid w:val="00153A9C"/>
  </w:style>
  <w:style w:type="paragraph" w:styleId="CommentSubject">
    <w:name w:val="annotation subject"/>
    <w:basedOn w:val="CommentText"/>
    <w:next w:val="CommentText"/>
    <w:link w:val="CommentSubjectChar"/>
    <w:uiPriority w:val="99"/>
    <w:semiHidden/>
    <w:unhideWhenUsed/>
    <w:rsid w:val="00153A9C"/>
    <w:rPr>
      <w:b/>
      <w:bCs/>
    </w:rPr>
  </w:style>
  <w:style w:type="character" w:customStyle="1" w:styleId="CommentSubjectChar">
    <w:name w:val="Comment Subject Char"/>
    <w:basedOn w:val="CommentTextChar"/>
    <w:link w:val="CommentSubject"/>
    <w:uiPriority w:val="99"/>
    <w:semiHidden/>
    <w:rsid w:val="00153A9C"/>
    <w:rPr>
      <w:b/>
      <w:bCs/>
    </w:rPr>
  </w:style>
  <w:style w:type="paragraph" w:styleId="BalloonText">
    <w:name w:val="Balloon Text"/>
    <w:basedOn w:val="Normal"/>
    <w:link w:val="BalloonTextChar"/>
    <w:uiPriority w:val="99"/>
    <w:semiHidden/>
    <w:unhideWhenUsed/>
    <w:rsid w:val="00153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9C"/>
    <w:rPr>
      <w:rFonts w:ascii="Segoe UI" w:hAnsi="Segoe UI" w:cs="Segoe UI"/>
      <w:sz w:val="18"/>
      <w:szCs w:val="18"/>
    </w:rPr>
  </w:style>
  <w:style w:type="character" w:customStyle="1" w:styleId="apple-converted-space">
    <w:name w:val="apple-converted-space"/>
    <w:basedOn w:val="DefaultParagraphFont"/>
    <w:rsid w:val="00E231EE"/>
  </w:style>
  <w:style w:type="character" w:styleId="Hyperlink">
    <w:name w:val="Hyperlink"/>
    <w:basedOn w:val="DefaultParagraphFont"/>
    <w:uiPriority w:val="99"/>
    <w:unhideWhenUsed/>
    <w:rsid w:val="005A4A14"/>
    <w:rPr>
      <w:color w:val="0563C1" w:themeColor="hyperlink"/>
      <w:u w:val="single"/>
    </w:rPr>
  </w:style>
  <w:style w:type="character" w:customStyle="1" w:styleId="aqj">
    <w:name w:val="aqj"/>
    <w:basedOn w:val="DefaultParagraphFont"/>
    <w:rsid w:val="008C3131"/>
  </w:style>
  <w:style w:type="character" w:customStyle="1" w:styleId="Heading3Char">
    <w:name w:val="Heading 3 Char"/>
    <w:basedOn w:val="DefaultParagraphFont"/>
    <w:link w:val="Heading3"/>
    <w:uiPriority w:val="9"/>
    <w:rsid w:val="000D698E"/>
    <w:rPr>
      <w:b/>
      <w:bCs/>
      <w:sz w:val="27"/>
      <w:szCs w:val="27"/>
    </w:rPr>
  </w:style>
  <w:style w:type="character" w:customStyle="1" w:styleId="UnresolvedMention1">
    <w:name w:val="Unresolved Mention1"/>
    <w:basedOn w:val="DefaultParagraphFont"/>
    <w:uiPriority w:val="99"/>
    <w:semiHidden/>
    <w:unhideWhenUsed/>
    <w:rsid w:val="007B2EBB"/>
    <w:rPr>
      <w:color w:val="605E5C"/>
      <w:shd w:val="clear" w:color="auto" w:fill="E1DFDD"/>
    </w:rPr>
  </w:style>
  <w:style w:type="character" w:customStyle="1" w:styleId="UnresolvedMention2">
    <w:name w:val="Unresolved Mention2"/>
    <w:basedOn w:val="DefaultParagraphFont"/>
    <w:uiPriority w:val="99"/>
    <w:semiHidden/>
    <w:unhideWhenUsed/>
    <w:rsid w:val="00ED099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s2">
    <w:name w:val="s2"/>
    <w:basedOn w:val="DefaultParagraphFont"/>
    <w:rsid w:val="005B1603"/>
  </w:style>
  <w:style w:type="character" w:customStyle="1" w:styleId="invite-phone-number">
    <w:name w:val="invite-phone-number"/>
    <w:basedOn w:val="DefaultParagraphFont"/>
    <w:rsid w:val="005B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3127573121,,363687669" TargetMode="External"/><Relationship Id="rId5" Type="http://schemas.openxmlformats.org/officeDocument/2006/relationships/settings" Target="settings.xml"/><Relationship Id="rId10" Type="http://schemas.openxmlformats.org/officeDocument/2006/relationships/hyperlink" Target="https://global.gotomeeting.com/join/36368766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XPmcPdbkqoNf4glPlU6tzhWlOw==">AMUW2mX5rbIMfpUk3saEy6+cm7yqpB05xKtXc+2AC8ERHLCLU4Zehm/amcphLv3DhCBya28nWnqSEI+9FY8CCNl6jeqJzZuv32b8D1+5/E2IJ/DXF7bz7wbku7fgGUrnX+JzUDYLtbGA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EFC337-C9FC-41EC-86A8-92A313FC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Petite Academy</dc:creator>
  <cp:lastModifiedBy>Bri</cp:lastModifiedBy>
  <cp:revision>2</cp:revision>
  <dcterms:created xsi:type="dcterms:W3CDTF">2021-03-16T01:40:00Z</dcterms:created>
  <dcterms:modified xsi:type="dcterms:W3CDTF">2021-03-16T01:40:00Z</dcterms:modified>
</cp:coreProperties>
</file>